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41E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7FFC">
            <w:t>6199-S.E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7F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7FFC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7FFC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7FFC">
            <w:t>117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1E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7FFC">
            <w:rPr>
              <w:b/>
              <w:u w:val="single"/>
            </w:rPr>
            <w:t>ESSB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7F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1249</w:t>
          </w:r>
        </w:sdtContent>
      </w:sdt>
    </w:p>
    <w:p w:rsidR="00DF5D0E" w:rsidP="00605C39" w:rsidRDefault="00841E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7FFC">
            <w:rPr>
              <w:sz w:val="22"/>
            </w:rPr>
            <w:t xml:space="preserve"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7F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03/01/2018</w:t>
          </w:r>
        </w:p>
      </w:sdtContent>
    </w:sdt>
    <w:p w:rsidR="00A57FFC" w:rsidP="00C8108C" w:rsidRDefault="00DE256E">
      <w:pPr>
        <w:pStyle w:val="Page"/>
      </w:pPr>
      <w:bookmarkStart w:name="StartOfAmendmentBody" w:id="1"/>
      <w:bookmarkEnd w:id="1"/>
      <w:permStart w:edGrp="everyone" w:id="2042900699"/>
      <w:r>
        <w:tab/>
      </w:r>
      <w:r w:rsidR="00A57FFC">
        <w:t xml:space="preserve">On page </w:t>
      </w:r>
      <w:r w:rsidR="0045162F">
        <w:t>24, line 34, after "requirements" strike all material through "consumer" on line 37</w:t>
      </w:r>
    </w:p>
    <w:p w:rsidRPr="00A57FFC" w:rsidR="00DF5D0E" w:rsidP="00A57FFC" w:rsidRDefault="00DF5D0E">
      <w:pPr>
        <w:suppressLineNumbers/>
        <w:rPr>
          <w:spacing w:val="-3"/>
        </w:rPr>
      </w:pPr>
    </w:p>
    <w:permEnd w:id="2042900699"/>
    <w:p w:rsidR="00ED2EEB" w:rsidP="00A57F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41214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7F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7F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162F">
                  <w:t>Removes the exception to the electronic visit verification system implementation requirement that allows the consumer directed employer to monitor a sample of individual provider claims for services.</w:t>
                </w:r>
              </w:p>
              <w:p w:rsidRPr="007D1589" w:rsidR="001B4E53" w:rsidP="00A57F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4121445"/>
    </w:tbl>
    <w:p w:rsidR="00DF5D0E" w:rsidP="00A57FFC" w:rsidRDefault="00DF5D0E">
      <w:pPr>
        <w:pStyle w:val="BillEnd"/>
        <w:suppressLineNumbers/>
      </w:pPr>
    </w:p>
    <w:p w:rsidR="00DF5D0E" w:rsidP="00A57F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7F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FC" w:rsidRDefault="00A57FFC" w:rsidP="00DF5D0E">
      <w:r>
        <w:separator/>
      </w:r>
    </w:p>
  </w:endnote>
  <w:endnote w:type="continuationSeparator" w:id="0">
    <w:p w:rsidR="00A57FFC" w:rsidRDefault="00A57F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52" w:rsidRDefault="00E25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5052">
    <w:pPr>
      <w:pStyle w:val="AmendDraftFooter"/>
    </w:pPr>
    <w:fldSimple w:instr=" TITLE   \* MERGEFORMAT ">
      <w:r w:rsidR="00841EA6">
        <w:t>6199-S.E AMH .... BLAC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57F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5052">
    <w:pPr>
      <w:pStyle w:val="AmendDraftFooter"/>
    </w:pPr>
    <w:fldSimple w:instr=" TITLE   \* MERGEFORMAT ">
      <w:r w:rsidR="00841EA6">
        <w:t>6199-S.E AMH .... BLAC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1EA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FC" w:rsidRDefault="00A57FFC" w:rsidP="00DF5D0E">
      <w:r>
        <w:separator/>
      </w:r>
    </w:p>
  </w:footnote>
  <w:footnote w:type="continuationSeparator" w:id="0">
    <w:p w:rsidR="00A57FFC" w:rsidRDefault="00A57F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52" w:rsidRDefault="00E25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162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EA6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FFC"/>
    <w:rsid w:val="00A93D4A"/>
    <w:rsid w:val="00AA1230"/>
    <w:rsid w:val="00AB682C"/>
    <w:rsid w:val="00AD2D0A"/>
    <w:rsid w:val="00B02B4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505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4F8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6199-S.E</BillDocName>
  <AmendType>AMH</AmendType>
  <SponsorAcronym>GRAV</SponsorAcronym>
  <DrafterAcronym>BLAC</DrafterAcronym>
  <DraftNumber>117</DraftNumber>
  <ReferenceNumber>ESSB 6199</ReferenceNumber>
  <Floor>H AMD</Floor>
  <AmendmentNumber> 1249</AmendmentNumber>
  <Sponsors>By Representative Graves</Sponsors>
  <FloorAction>NOT 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67</Words>
  <Characters>369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6199-S.E AMH GRAV BLAC 117</dc:title>
  <dc:creator>Chris Blake</dc:creator>
  <cp:lastModifiedBy>Blake, Chris</cp:lastModifiedBy>
  <cp:revision>5</cp:revision>
  <cp:lastPrinted>2018-02-27T18:01:00Z</cp:lastPrinted>
  <dcterms:created xsi:type="dcterms:W3CDTF">2018-02-26T18:42:00Z</dcterms:created>
  <dcterms:modified xsi:type="dcterms:W3CDTF">2018-02-27T18:01:00Z</dcterms:modified>
</cp:coreProperties>
</file>