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D51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175">
            <w:t>6199-S.E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1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175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17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2175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51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175">
            <w:rPr>
              <w:b/>
              <w:u w:val="single"/>
            </w:rPr>
            <w:t>ESSB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1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1246</w:t>
          </w:r>
        </w:sdtContent>
      </w:sdt>
    </w:p>
    <w:p w:rsidR="00DF5D0E" w:rsidP="00605C39" w:rsidRDefault="00ED51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175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1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03/01/2018</w:t>
          </w:r>
        </w:p>
      </w:sdtContent>
    </w:sdt>
    <w:p w:rsidR="006D2175" w:rsidP="00C8108C" w:rsidRDefault="00DE256E">
      <w:pPr>
        <w:pStyle w:val="Page"/>
      </w:pPr>
      <w:bookmarkStart w:name="StartOfAmendmentBody" w:id="1"/>
      <w:bookmarkEnd w:id="1"/>
      <w:permStart w:edGrp="everyone" w:id="1441688037"/>
      <w:r>
        <w:tab/>
      </w:r>
      <w:r w:rsidR="006D2175">
        <w:t xml:space="preserve">On page </w:t>
      </w:r>
      <w:r w:rsidR="00D91C4E">
        <w:t>8, line 6, after "vendors" strike all material through "RCW" on line 8</w:t>
      </w:r>
    </w:p>
    <w:p w:rsidRPr="006D2175" w:rsidR="00DF5D0E" w:rsidP="006D2175" w:rsidRDefault="00DF5D0E">
      <w:pPr>
        <w:suppressLineNumbers/>
        <w:rPr>
          <w:spacing w:val="-3"/>
        </w:rPr>
      </w:pPr>
    </w:p>
    <w:permEnd w:id="1441688037"/>
    <w:p w:rsidR="00ED2EEB" w:rsidP="006D21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31286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1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21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1C4E">
                  <w:t>Removes the exemption</w:t>
                </w:r>
                <w:r w:rsidR="001009ED">
                  <w:t xml:space="preserve"> from the state procurement laws</w:t>
                </w:r>
                <w:r w:rsidR="00D91C4E">
                  <w:t xml:space="preserve"> for the Department of Social and Health Services' activities related to identifying, selecting, and contracting wi</w:t>
                </w:r>
                <w:r w:rsidR="001009ED">
                  <w:t>th a consumer directed employer.</w:t>
                </w:r>
              </w:p>
              <w:p w:rsidRPr="007D1589" w:rsidR="001B4E53" w:rsidP="006D21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3128620"/>
    </w:tbl>
    <w:p w:rsidR="00DF5D0E" w:rsidP="006D2175" w:rsidRDefault="00DF5D0E">
      <w:pPr>
        <w:pStyle w:val="BillEnd"/>
        <w:suppressLineNumbers/>
      </w:pPr>
    </w:p>
    <w:p w:rsidR="00DF5D0E" w:rsidP="006D21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1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75" w:rsidRDefault="006D2175" w:rsidP="00DF5D0E">
      <w:r>
        <w:separator/>
      </w:r>
    </w:p>
  </w:endnote>
  <w:endnote w:type="continuationSeparator" w:id="0">
    <w:p w:rsidR="006D2175" w:rsidRDefault="006D21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5A" w:rsidRDefault="006F6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F6A5A">
    <w:pPr>
      <w:pStyle w:val="AmendDraftFooter"/>
    </w:pPr>
    <w:fldSimple w:instr=" TITLE   \* MERGEFORMAT ">
      <w:r w:rsidR="00ED516D">
        <w:t>6199-S.E AMH .... BLAC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21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F6A5A">
    <w:pPr>
      <w:pStyle w:val="AmendDraftFooter"/>
    </w:pPr>
    <w:fldSimple w:instr=" TITLE   \* MERGEFORMAT ">
      <w:r w:rsidR="00ED516D">
        <w:t>6199-S.E AMH .... BLAC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516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75" w:rsidRDefault="006D2175" w:rsidP="00DF5D0E">
      <w:r>
        <w:separator/>
      </w:r>
    </w:p>
  </w:footnote>
  <w:footnote w:type="continuationSeparator" w:id="0">
    <w:p w:rsidR="006D2175" w:rsidRDefault="006D21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5A" w:rsidRDefault="006F6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09ED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2175"/>
    <w:rsid w:val="006F6A5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1C4E"/>
    <w:rsid w:val="00DA47F3"/>
    <w:rsid w:val="00DC2C13"/>
    <w:rsid w:val="00DD428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16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798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6199-S.E</BillDocName>
  <AmendType>AMH</AmendType>
  <SponsorAcronym>KRAF</SponsorAcronym>
  <DrafterAcronym>BLAC</DrafterAcronym>
  <DraftNumber>113</DraftNumber>
  <ReferenceNumber>ESSB 6199</ReferenceNumber>
  <Floor>H AMD</Floor>
  <AmendmentNumber> 1246</AmendmentNumber>
  <Sponsors>By Representative Kraft</Sponsors>
  <FloorAction>NOT 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68</Words>
  <Characters>356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6199-S.E AMH .... BLAC 113</vt:lpstr>
    </vt:vector>
  </TitlesOfParts>
  <Company>Washington State Legislature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6199-S.E AMH KRAF BLAC 113</dc:title>
  <dc:creator>Chris Blake</dc:creator>
  <cp:lastModifiedBy>Blake, Chris</cp:lastModifiedBy>
  <cp:revision>6</cp:revision>
  <cp:lastPrinted>2018-02-27T17:37:00Z</cp:lastPrinted>
  <dcterms:created xsi:type="dcterms:W3CDTF">2018-02-26T17:02:00Z</dcterms:created>
  <dcterms:modified xsi:type="dcterms:W3CDTF">2018-02-27T17:37:00Z</dcterms:modified>
</cp:coreProperties>
</file>