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f319cdc39248ac" /></Relationships>
</file>

<file path=word/document.xml><?xml version="1.0" encoding="utf-8"?>
<w:document xmlns:w="http://schemas.openxmlformats.org/wordprocessingml/2006/main">
  <w:body>
    <w:p>
      <w:r>
        <w:rPr>
          <w:b/>
        </w:rPr>
        <w:r>
          <w:rPr/>
          <w:t xml:space="preserve">2894</w:t>
        </w:r>
      </w:r>
      <w:r>
        <w:rPr>
          <w:b/>
        </w:rPr>
        <w:t xml:space="preserve"> </w:t>
        <w:t xml:space="preserve">AMS</w:t>
      </w:r>
      <w:r>
        <w:rPr>
          <w:b/>
        </w:rPr>
        <w:t xml:space="preserve"> </w:t>
        <w:r>
          <w:rPr/>
          <w:t xml:space="preserve">HLTC</w:t>
        </w:r>
      </w:r>
      <w:r>
        <w:rPr>
          <w:b/>
        </w:rPr>
        <w:t xml:space="preserve"> </w:t>
        <w:r>
          <w:rPr/>
          <w:t xml:space="preserve">S5637.1</w:t>
        </w:r>
      </w:r>
      <w:r>
        <w:rPr>
          <w:b/>
        </w:rPr>
        <w:t xml:space="preserve"> - NOT FOR FLOOR USE</w:t>
      </w:r>
    </w:p>
    <w:p>
      <w:pPr>
        <w:ind w:left="0" w:right="0" w:firstLine="576"/>
      </w:pPr>
    </w:p>
    <w:p>
      <w:pPr>
        <w:spacing w:before="480" w:after="0" w:line="408" w:lineRule="exact"/>
      </w:pPr>
      <w:r>
        <w:rPr>
          <w:b/>
          <w:u w:val="single"/>
        </w:rPr>
        <w:t xml:space="preserve">HB 2894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2017 c 199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for the period of time from May 5, 2017, through June 30, 2019:</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0" w:after="0" w:line="408" w:lineRule="exact"/>
        <w:ind w:left="0" w:right="0" w:firstLine="576"/>
        <w:jc w:val="left"/>
      </w:pPr>
      <w:r>
        <w:rPr>
          <w:u w:val="single"/>
        </w:rPr>
        <w:t xml:space="preserve">(12) The department may not require a certificate of need for an ambulatory surgical facility or center wholly owned, fully operated, and used exclusively by a practice of physicians or dentists with two or fewer operating rooms and no more than two surgical specialties.</w:t>
      </w:r>
    </w:p>
    <w:p>
      <w:pPr>
        <w:spacing w:before="0" w:after="0" w:line="408" w:lineRule="exact"/>
        <w:ind w:left="0" w:right="0" w:firstLine="576"/>
        <w:jc w:val="left"/>
      </w:pPr>
      <w:r>
        <w:rPr>
          <w:u w:val="single"/>
        </w:rPr>
        <w:t xml:space="preserve">(13) The department may not require a certificate of need for an ambulatory surgical facility or center wholly owned, fully operated, and used exclusively by a practice of physicians or dentists that operates primarily for the purposes of performing surgical procedures to treat patients not requiring hospitalization, and was in existence or was planned on or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HB 2894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p>
    <w:p>
      <w:pPr>
        <w:spacing w:before="0" w:after="0" w:line="408" w:lineRule="exact"/>
        <w:ind w:left="0" w:right="0" w:firstLine="576"/>
        <w:jc w:val="left"/>
      </w:pPr>
      <w:r>
        <w:rPr/>
        <w:t xml:space="preserve">On page 1, line 2 of the title, after "centers;" strike the remainder of the title and insert "amending RCW 70.38.111; and declaring an emergency."</w:t>
      </w:r>
    </w:p>
    <w:p>
      <w:pPr>
        <w:spacing w:before="0" w:after="0" w:line="408" w:lineRule="exact"/>
        <w:ind w:left="0" w:right="0" w:firstLine="576"/>
        <w:jc w:val="left"/>
      </w:pPr>
      <w:r>
        <w:rPr>
          <w:u w:val="single"/>
        </w:rPr>
        <w:t xml:space="preserve">EFFECT:</w:t>
      </w:r>
      <w:r>
        <w:rPr/>
        <w:t xml:space="preserve"> Adds an exemption from certificate of need for ambulatory surgical facilities with more than two operating rooms and more than two surgical specialties, which were in existence or were planned on the effective date of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da756b1fa94245" /></Relationships>
</file>