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f614755b634187" /></Relationships>
</file>

<file path=word/document.xml><?xml version="1.0" encoding="utf-8"?>
<w:document xmlns:w="http://schemas.openxmlformats.org/wordprocessingml/2006/main">
  <w:body>
    <w:p>
      <w:r>
        <w:rPr>
          <w:b/>
        </w:rPr>
        <w:r>
          <w:rPr/>
          <w:t xml:space="preserve">5431-S</w:t>
        </w:r>
      </w:r>
      <w:r>
        <w:rPr>
          <w:b/>
        </w:rPr>
        <w:t xml:space="preserve"> </w:t>
        <w:t xml:space="preserve">AMS</w:t>
      </w:r>
      <w:r>
        <w:rPr>
          <w:b/>
        </w:rPr>
        <w:t xml:space="preserve"> </w:t>
        <w:r>
          <w:rPr/>
          <w:t xml:space="preserve">WARN</w:t>
        </w:r>
      </w:r>
      <w:r>
        <w:rPr>
          <w:b/>
        </w:rPr>
        <w:t xml:space="preserve"> </w:t>
        <w:r>
          <w:rPr/>
          <w:t xml:space="preserve">S2012.1</w:t>
        </w:r>
      </w:r>
      <w:r>
        <w:rPr>
          <w:b/>
        </w:rPr>
        <w:t xml:space="preserve"> - NOT FOR FLOOR USE</w:t>
      </w:r>
    </w:p>
    <w:p>
      <w:pPr>
        <w:ind w:left="0" w:right="0" w:firstLine="576"/>
      </w:pPr>
    </w:p>
    <w:p>
      <w:pPr>
        <w:spacing w:before="480" w:after="0" w:line="408" w:lineRule="exact"/>
      </w:pPr>
      <w:r>
        <w:rPr>
          <w:b/>
          <w:u w:val="single"/>
        </w:rPr>
        <w:t xml:space="preserve">SSB 5431</w:t>
      </w:r>
      <w:r>
        <w:t xml:space="preserve"> -</w:t>
      </w:r>
      <w:r>
        <w:t xml:space="preserve"> </w:t>
        <w:t xml:space="preserve">S AMD</w:t>
      </w:r>
      <w:r>
        <w:t xml:space="preserve"> </w:t>
      </w:r>
      <w:r>
        <w:rPr>
          <w:b/>
        </w:rPr>
        <w:t xml:space="preserve">87</w:t>
      </w:r>
    </w:p>
    <w:p>
      <w:pPr>
        <w:spacing w:before="0" w:after="0" w:line="408" w:lineRule="exact"/>
        <w:ind w:left="0" w:right="0" w:firstLine="576"/>
        <w:jc w:val="left"/>
      </w:pPr>
      <w:r>
        <w:rPr/>
        <w:t xml:space="preserve">By Senator Warnick</w:t>
      </w:r>
    </w:p>
    <w:p>
      <w:pPr>
        <w:jc w:val="right"/>
      </w:pPr>
      <w:r>
        <w:rPr>
          <w:b/>
        </w:rPr>
        <w:t xml:space="preserve">ADOPTED 03/03/2017</w:t>
      </w:r>
    </w:p>
    <w:p>
      <w:pPr>
        <w:spacing w:before="0" w:after="0" w:line="408" w:lineRule="exact"/>
        <w:ind w:left="0" w:right="0" w:firstLine="576"/>
        <w:jc w:val="left"/>
      </w:pPr>
      <w:r>
        <w:rPr/>
        <w:t xml:space="preserve">On page 2, line 11, strike "</w:t>
      </w:r>
      <w:r>
        <w:rPr>
          <w:u w:val="single"/>
        </w:rPr>
        <w:t xml:space="preserve">and</w:t>
      </w:r>
      <w:r>
        <w:rPr/>
        <w:t xml:space="preserve">" and insert "</w:t>
      </w:r>
      <w:r>
        <w:rPr>
          <w:u w:val="single"/>
        </w:rPr>
        <w:t xml:space="preserve">or</w:t>
      </w:r>
      <w:r>
        <w:rPr/>
        <w:t xml:space="preserve">"</w:t>
      </w:r>
    </w:p>
    <w:p>
      <w:pPr>
        <w:spacing w:before="0" w:after="0" w:line="408" w:lineRule="exact"/>
        <w:ind w:left="0" w:right="0" w:firstLine="576"/>
        <w:jc w:val="left"/>
      </w:pPr>
      <w:r>
        <w:rPr/>
        <w:t xml:space="preserve">On page 2, line 12, strike "</w:t>
      </w:r>
      <w:r>
        <w:rPr>
          <w:u w:val="single"/>
        </w:rPr>
        <w:t xml:space="preserve">nonagricultural and</w:t>
      </w:r>
      <w:r>
        <w:rPr/>
        <w:t xml:space="preserve">" and insert "</w:t>
      </w:r>
      <w:r>
        <w:rPr>
          <w:u w:val="single"/>
        </w:rPr>
        <w:t xml:space="preserve">nonagricultural or</w:t>
      </w:r>
      <w:r>
        <w:rPr/>
        <w:t xml:space="preserve">"</w:t>
      </w:r>
    </w:p>
    <w:p>
      <w:pPr>
        <w:spacing w:before="0" w:after="0" w:line="408" w:lineRule="exact"/>
        <w:ind w:left="0" w:right="0" w:firstLine="576"/>
        <w:jc w:val="left"/>
      </w:pPr>
      <w:r>
        <w:rPr>
          <w:u w:val="single"/>
        </w:rPr>
        <w:t xml:space="preserve">EFFECT:</w:t>
      </w:r>
      <w:r>
        <w:rPr/>
        <w:t xml:space="preserve"> Provides that composting, if it is consistent with good agricultural or forest practices and established prior to surrounding nonagricultural or nonforestry activities, and in compliance with county and city regulations, is presumed to be reasonable and shall not be found to constitute a nuisance unless certain conditions occur.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35ea56b2f34372" /></Relationships>
</file>