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cffe526541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S1718.3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ADOPTED 03/03/2017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"(5)" strike "</w:t>
      </w:r>
      <w:r>
        <w:rPr>
          <w:u w:val="single"/>
        </w:rPr>
        <w:t xml:space="preserve">Direct</w:t>
      </w:r>
      <w:r>
        <w:rPr/>
        <w:t xml:space="preserve">" and insert "</w:t>
      </w:r>
      <w:r>
        <w:rPr>
          <w:u w:val="single"/>
        </w:rPr>
        <w:t xml:space="preserve">Allow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"economic" insert the following: "</w:t>
      </w:r>
      <w:r>
        <w:rPr>
          <w:u w:val="single"/>
        </w:rPr>
        <w:t xml:space="preserve">, fiscal,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21, after "</w:t>
      </w:r>
      <w:r>
        <w:rPr>
          <w:u w:val="single"/>
        </w:rPr>
        <w:t xml:space="preserve">do not</w:t>
      </w:r>
      <w:r>
        <w:rPr/>
        <w:t xml:space="preserve">" strike "</w:t>
      </w:r>
      <w:r>
        <w:rPr>
          <w:u w:val="single"/>
        </w:rPr>
        <w:t xml:space="preserve">include</w:t>
      </w:r>
      <w:r>
        <w:rPr/>
        <w:t xml:space="preserve">" and insert "</w:t>
      </w:r>
      <w:r>
        <w:rPr>
          <w:u w:val="single"/>
        </w:rPr>
        <w:t xml:space="preserve">create or result in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"character;" strike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5, after "authority" strike all material through "</w:t>
      </w:r>
      <w:r>
        <w:rPr>
          <w:u w:val="single"/>
        </w:rPr>
        <w:t xml:space="preserve">boundary</w:t>
      </w:r>
      <w:r>
        <w:rPr/>
        <w:t xml:space="preserve">" on line 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boundary review board may allow, rather than direct, affected jurisdictions to enter into agreements to address conflicts with the board's factors and objectives. Requires a boundary review board to consider the effect of a proposal on mutual fiscal interests. Removes the requirement that a boundary review board attempt to achieve equity of impacts on jurisdictional revenues when making a decision.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a boundary review board to consider boundaries to ensure they do not create or result in jurisdictional irregularities.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bbc8d9be1468c" /></Relationships>
</file>