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8F706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75C3E">
            <w:t>5886-S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75C3E">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75C3E">
            <w:t>SCHO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75C3E">
            <w:t>TREM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75C3E">
            <w:t>101</w:t>
          </w:r>
        </w:sdtContent>
      </w:sdt>
    </w:p>
    <w:p w:rsidR="00DF5D0E" w:rsidP="00B73E0A" w:rsidRDefault="00AA1230">
      <w:pPr>
        <w:pStyle w:val="OfferedBy"/>
        <w:spacing w:after="120"/>
      </w:pPr>
      <w:r>
        <w:tab/>
      </w:r>
      <w:r>
        <w:tab/>
      </w:r>
      <w:r>
        <w:tab/>
      </w:r>
    </w:p>
    <w:p w:rsidR="00DF5D0E" w:rsidRDefault="008F706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75C3E">
            <w:rPr>
              <w:b/>
              <w:u w:val="single"/>
            </w:rPr>
            <w:t>SSB 5886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75C3E" w:rsidR="00875C3E">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915</w:t>
          </w:r>
        </w:sdtContent>
      </w:sdt>
    </w:p>
    <w:p w:rsidR="00DF5D0E" w:rsidP="00605C39" w:rsidRDefault="008F706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75C3E">
            <w:rPr>
              <w:sz w:val="22"/>
            </w:rPr>
            <w:t>By Senator Schoesler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75C3E">
          <w:pPr>
            <w:spacing w:after="400" w:line="408" w:lineRule="exact"/>
            <w:jc w:val="right"/>
            <w:rPr>
              <w:b/>
              <w:bCs/>
            </w:rPr>
          </w:pPr>
          <w:r>
            <w:rPr>
              <w:b/>
              <w:bCs/>
            </w:rPr>
            <w:t xml:space="preserve">NOT ADOPTED 03/03/2018</w:t>
          </w:r>
        </w:p>
      </w:sdtContent>
    </w:sdt>
    <w:p w:rsidR="00AB71FD" w:rsidP="00AB71FD" w:rsidRDefault="00DE256E">
      <w:pPr>
        <w:pStyle w:val="Page"/>
      </w:pPr>
      <w:bookmarkStart w:name="StartOfAmendmentBody" w:id="0"/>
      <w:bookmarkEnd w:id="0"/>
      <w:permStart w:edGrp="everyone" w:id="1141247581"/>
      <w:r>
        <w:tab/>
      </w:r>
      <w:r w:rsidR="00AB71FD">
        <w:t xml:space="preserve">On page 2, line 18, after "legislature." insert: </w:t>
      </w:r>
    </w:p>
    <w:p w:rsidR="00AB71FD" w:rsidP="00AB71FD" w:rsidRDefault="00AB71FD">
      <w:pPr>
        <w:pStyle w:val="Page"/>
      </w:pPr>
    </w:p>
    <w:p w:rsidR="00AB71FD" w:rsidP="00AB71FD" w:rsidRDefault="00AB71FD">
      <w:pPr>
        <w:pStyle w:val="Page"/>
      </w:pPr>
      <w:bookmarkStart w:name="_GoBack" w:id="1"/>
      <w:bookmarkEnd w:id="1"/>
      <w:r>
        <w:t>(3) It is the intent of the legislature to completely phase out and eventually prohibit all whale watching activities in state marine waters by January 1, 2020."</w:t>
      </w:r>
    </w:p>
    <w:p w:rsidR="00AB71FD" w:rsidP="00AB71FD" w:rsidRDefault="00AB71FD">
      <w:pPr>
        <w:pStyle w:val="RCWSLText"/>
      </w:pPr>
    </w:p>
    <w:p w:rsidR="00AB71FD" w:rsidP="00AB71FD" w:rsidRDefault="00AB71FD">
      <w:pPr>
        <w:pStyle w:val="RCWSLText"/>
      </w:pPr>
      <w:r>
        <w:tab/>
        <w:t>On page 2, after line 40, insert:</w:t>
      </w:r>
    </w:p>
    <w:p w:rsidR="00AB71FD" w:rsidP="00AB71FD" w:rsidRDefault="00AB71FD">
      <w:pPr>
        <w:pStyle w:val="RCWSLText"/>
      </w:pPr>
    </w:p>
    <w:p w:rsidR="00875C3E" w:rsidP="00AB71FD" w:rsidRDefault="00AB71FD">
      <w:pPr>
        <w:pStyle w:val="Page"/>
      </w:pPr>
      <w:r>
        <w:t>(5) All whale watching activities in state marine waters conducted for tourism related purposes shall be prohibited as of January 1, 2020. The department of fish and wildlife must adopt rules in accordance with this section and shall strictly enforce this provision. This provision applies to commercial, recreational, and tribal watercraft whether motorized or un-motorized.</w:t>
      </w:r>
    </w:p>
    <w:permEnd w:id="1141247581"/>
    <w:p w:rsidR="00ED2EEB" w:rsidP="00875C3E"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983909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75C3E"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B71F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B71FD">
                  <w:t>States intent to phase out whale watc</w:t>
                </w:r>
                <w:r w:rsidR="00AB71FD">
                  <w:t>hing in Washington state. Adds</w:t>
                </w:r>
                <w:r w:rsidR="00AB71FD">
                  <w:t xml:space="preserve"> provisions prohibiting whale watching activities after January 1, 2020.</w:t>
                </w:r>
                <w:r w:rsidRPr="0096303F" w:rsidR="00AB71FD">
                  <w:t> </w:t>
                </w:r>
              </w:p>
            </w:tc>
          </w:tr>
        </w:sdtContent>
      </w:sdt>
      <w:permEnd w:id="999839097"/>
    </w:tbl>
    <w:p w:rsidR="00DF5D0E" w:rsidP="00875C3E" w:rsidRDefault="00DF5D0E">
      <w:pPr>
        <w:pStyle w:val="BillEnd"/>
        <w:suppressLineNumbers/>
      </w:pPr>
    </w:p>
    <w:p w:rsidR="00DF5D0E" w:rsidP="00875C3E" w:rsidRDefault="00DE256E">
      <w:pPr>
        <w:pStyle w:val="BillEnd"/>
        <w:suppressLineNumbers/>
      </w:pPr>
      <w:r>
        <w:rPr>
          <w:b/>
        </w:rPr>
        <w:t>--- END ---</w:t>
      </w:r>
    </w:p>
    <w:p w:rsidR="00DF5D0E" w:rsidP="00875C3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3E" w:rsidRDefault="00875C3E" w:rsidP="00DF5D0E">
      <w:r>
        <w:separator/>
      </w:r>
    </w:p>
  </w:endnote>
  <w:endnote w:type="continuationSeparator" w:id="0">
    <w:p w:rsidR="00875C3E" w:rsidRDefault="00875C3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875C3E">
        <w:t>5886-S AMS SCHO TREM 101</w:t>
      </w:r>
    </w:fldSimple>
    <w:r w:rsidR="001B4E53">
      <w:tab/>
    </w:r>
    <w:r>
      <w:fldChar w:fldCharType="begin"/>
    </w:r>
    <w:r>
      <w:instrText xml:space="preserve"> PAGE  \* Arabic  \* MERGEFORMAT </w:instrText>
    </w:r>
    <w:r>
      <w:fldChar w:fldCharType="separate"/>
    </w:r>
    <w:r w:rsidR="00875C3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875C3E">
        <w:t>5886-S AMS SCHO TREM 101</w:t>
      </w:r>
    </w:fldSimple>
    <w:r w:rsidR="001B4E53">
      <w:tab/>
    </w:r>
    <w:r>
      <w:fldChar w:fldCharType="begin"/>
    </w:r>
    <w:r>
      <w:instrText xml:space="preserve"> PAGE  \* Arabic  \* MERGEFORMAT </w:instrText>
    </w:r>
    <w:r>
      <w:fldChar w:fldCharType="separate"/>
    </w:r>
    <w:r w:rsidR="008F706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3E" w:rsidRDefault="00875C3E" w:rsidP="00DF5D0E">
      <w:r>
        <w:separator/>
      </w:r>
    </w:p>
  </w:footnote>
  <w:footnote w:type="continuationSeparator" w:id="0">
    <w:p w:rsidR="00875C3E" w:rsidRDefault="00875C3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5C3E"/>
    <w:rsid w:val="008C7E6E"/>
    <w:rsid w:val="008F7064"/>
    <w:rsid w:val="00931B84"/>
    <w:rsid w:val="0096303F"/>
    <w:rsid w:val="00972869"/>
    <w:rsid w:val="00984CD1"/>
    <w:rsid w:val="009F23A9"/>
    <w:rsid w:val="00A01F29"/>
    <w:rsid w:val="00A17B5B"/>
    <w:rsid w:val="00A4729B"/>
    <w:rsid w:val="00A93D4A"/>
    <w:rsid w:val="00AA1230"/>
    <w:rsid w:val="00AB682C"/>
    <w:rsid w:val="00AB71FD"/>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FFC4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992AD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5886-S</BillDocName>
  <AmendType>AMS</AmendType>
  <SponsorAcronym>SCHO</SponsorAcronym>
  <DrafterAcronym>TREM</DrafterAcronym>
  <DraftNumber>101</DraftNumber>
  <ReferenceNumber>SSB 5886</ReferenceNumber>
  <Floor>S AMD</Floor>
  <AmendmentNumber> 915</AmendmentNumber>
  <Sponsors>By Senator Schoesler</Sponsors>
  <FloorAction>NOT ADOPTED 03/03/2018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192</Words>
  <Characters>718</Characters>
  <Application>Microsoft Office Word</Application>
  <DocSecurity>8</DocSecurity>
  <Lines>143</Lines>
  <Paragraphs>75</Paragraphs>
  <ScaleCrop>false</ScaleCrop>
  <HeadingPairs>
    <vt:vector size="2" baseType="variant">
      <vt:variant>
        <vt:lpstr>Title</vt:lpstr>
      </vt:variant>
      <vt:variant>
        <vt:i4>1</vt:i4>
      </vt:variant>
    </vt:vector>
  </HeadingPairs>
  <TitlesOfParts>
    <vt:vector size="1" baseType="lpstr">
      <vt:lpstr>5886-S AMS SCHO TREM 101</vt:lpstr>
    </vt:vector>
  </TitlesOfParts>
  <Company>Washington State Legislature</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5886-S AMS SCHO TREM 101</dc:title>
  <dc:creator>Matthew Tremble</dc:creator>
  <cp:lastModifiedBy>Tremble, Matthew</cp:lastModifiedBy>
  <cp:revision>2</cp:revision>
  <dcterms:created xsi:type="dcterms:W3CDTF">2018-03-03T18:56:00Z</dcterms:created>
  <dcterms:modified xsi:type="dcterms:W3CDTF">2018-03-03T18:56:00Z</dcterms:modified>
</cp:coreProperties>
</file>