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eb0c0765184eb9" /></Relationships>
</file>

<file path=word/document.xml><?xml version="1.0" encoding="utf-8"?>
<w:document xmlns:w="http://schemas.openxmlformats.org/wordprocessingml/2006/main">
  <w:body>
    <w:p>
      <w:r>
        <w:t>H-0739.1</w:t>
      </w:r>
    </w:p>
    <w:p>
      <w:pPr>
        <w:jc w:val="center"/>
      </w:pPr>
      <w:r>
        <w:t>_______________________________________________</w:t>
      </w:r>
    </w:p>
    <w:p/>
    <w:p>
      <w:pPr>
        <w:jc w:val="center"/>
      </w:pPr>
      <w:r>
        <w:rPr>
          <w:b/>
        </w:rPr>
        <w:t>HOUSE BILL 1088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Ormsby, and Jinkins</w:t>
      </w:r>
    </w:p>
    <w:p/>
    <w:p>
      <w:r>
        <w:rPr>
          <w:t xml:space="preserve">Read first time 01/11/17.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more than one vacation of a misdemeanor and gross misdemeanor conviction;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w:t>
      </w:r>
      <w:r>
        <w:t>((</w:t>
      </w:r>
      <w:r>
        <w:rPr>
          <w:strike/>
        </w:rPr>
        <w:t xml:space="preserve">crime</w:t>
      </w:r>
      <w:r>
        <w:t>))</w:t>
      </w:r>
      <w:r>
        <w:rPr/>
        <w:t xml:space="preserve"> </w:t>
      </w:r>
      <w:r>
        <w:rPr>
          <w:u w:val="single"/>
        </w:rPr>
        <w:t xml:space="preserve">gross misdemeanor or misdemeanor offense</w:t>
      </w:r>
      <w:r>
        <w:rPr/>
        <w:t xml:space="preserve"> in this state, another state, or federal court </w:t>
      </w:r>
      <w:r>
        <w:rPr>
          <w:u w:val="single"/>
        </w:rPr>
        <w:t xml:space="preserve">in the three years prior to the application;</w:t>
      </w:r>
    </w:p>
    <w:p>
      <w:pPr>
        <w:spacing w:before="0" w:after="0" w:line="408" w:lineRule="exact"/>
        <w:ind w:left="0" w:right="0" w:firstLine="576"/>
        <w:jc w:val="left"/>
      </w:pPr>
      <w:r>
        <w:rPr>
          <w:u w:val="single"/>
        </w:rPr>
        <w:t xml:space="preserve">(h) The offender has been convicted of a new felony in this state, another state, or federal court</w:t>
      </w:r>
      <w:r>
        <w:rPr/>
        <w:t xml:space="preserve"> since the date of conviction;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applicant has </w:t>
      </w:r>
      <w:r>
        <w:t>((</w:t>
      </w:r>
      <w:r>
        <w:rPr>
          <w:strike/>
        </w:rPr>
        <w:t xml:space="preserve">ever</w:t>
      </w:r>
      <w:r>
        <w:t>))</w:t>
      </w:r>
      <w:r>
        <w:rPr/>
        <w:t xml:space="preserve"> had the record</w:t>
      </w:r>
      <w:r>
        <w:rPr>
          <w:u w:val="single"/>
        </w:rPr>
        <w:t xml:space="preserve">s</w:t>
      </w:r>
      <w:r>
        <w:rPr/>
        <w:t xml:space="preserve"> of </w:t>
      </w:r>
      <w:r>
        <w:t>((</w:t>
      </w:r>
      <w:r>
        <w:rPr>
          <w:strike/>
        </w:rPr>
        <w:t xml:space="preserve">another</w:t>
      </w:r>
      <w:r>
        <w:t>))</w:t>
      </w:r>
      <w:r>
        <w:rPr/>
        <w:t xml:space="preserve"> </w:t>
      </w:r>
      <w:r>
        <w:rPr>
          <w:u w:val="single"/>
        </w:rPr>
        <w:t xml:space="preserve">four or more</w:t>
      </w:r>
      <w:r>
        <w:rPr/>
        <w:t xml:space="preserve"> conviction</w:t>
      </w:r>
      <w:r>
        <w:rPr>
          <w:u w:val="single"/>
        </w:rPr>
        <w:t xml:space="preserve">s</w:t>
      </w:r>
      <w:r>
        <w:rPr/>
        <w:t xml:space="preserve"> vacated; or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w:t>
      </w:r>
      <w:r>
        <w:t>((</w:t>
      </w:r>
      <w:r>
        <w:rPr>
          <w:strike/>
        </w:rPr>
        <w:t xml:space="preserve">or</w:t>
      </w:r>
      <w:r>
        <w:t>))</w:t>
      </w:r>
    </w:p>
    <w:p>
      <w:pPr>
        <w:spacing w:before="0" w:after="0" w:line="408" w:lineRule="exact"/>
        <w:ind w:left="0" w:right="0" w:firstLine="576"/>
        <w:jc w:val="left"/>
      </w:pPr>
      <w:r>
        <w:rPr/>
        <w:t xml:space="preserve">(b) The offender has been convicted of another </w:t>
      </w:r>
      <w:r>
        <w:t>((</w:t>
      </w:r>
      <w:r>
        <w:rPr>
          <w:strike/>
        </w:rPr>
        <w:t xml:space="preserve">crime</w:t>
      </w:r>
      <w:r>
        <w:t>))</w:t>
      </w:r>
      <w:r>
        <w:rPr/>
        <w:t xml:space="preserve"> </w:t>
      </w:r>
      <w:r>
        <w:rPr>
          <w:u w:val="single"/>
        </w:rPr>
        <w:t xml:space="preserve">gross misdemeanor or misdemeanor offense</w:t>
      </w:r>
      <w:r>
        <w:rPr/>
        <w:t xml:space="preserve">, except prostitution, in this state, another state, or federal court </w:t>
      </w:r>
      <w:r>
        <w:rPr>
          <w:u w:val="single"/>
        </w:rPr>
        <w:t xml:space="preserve">in the three years prior to the application; or</w:t>
      </w:r>
    </w:p>
    <w:p>
      <w:pPr>
        <w:spacing w:before="0" w:after="0" w:line="408" w:lineRule="exact"/>
        <w:ind w:left="0" w:right="0" w:firstLine="576"/>
        <w:jc w:val="left"/>
      </w:pPr>
      <w:r>
        <w:rPr>
          <w:u w:val="single"/>
        </w:rPr>
        <w:t xml:space="preserve">(c) The offender has been convicted of a felony in this state, another state, or federal court</w:t>
      </w:r>
      <w:r>
        <w:rPr/>
        <w:t xml:space="preserve">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u w:val="single"/>
        </w:rPr>
        <w:t xml:space="preserve">(8) A person may apply to the sentencing court for, and the court may grant, vacation of the records of conviction for more than one misdemeanor or gross misdemeanor offense at one time, unless otherwise prohibited by this section.</w:t>
      </w:r>
    </w:p>
    <w:p/>
    <w:p>
      <w:pPr>
        <w:jc w:val="center"/>
      </w:pPr>
      <w:r>
        <w:rPr>
          <w:b/>
        </w:rPr>
        <w:t>--- END ---</w:t>
      </w:r>
    </w:p>
    <w:sectPr>
      <w:pgNumType w:start="1"/>
      <w:footerReference xmlns:r="http://schemas.openxmlformats.org/officeDocument/2006/relationships" r:id="Ra640ee27739a45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6d33b54e864694" /><Relationship Type="http://schemas.openxmlformats.org/officeDocument/2006/relationships/footer" Target="/word/footer.xml" Id="Ra640ee27739a4502" /></Relationships>
</file>