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1f3cc25c9416f" /></Relationships>
</file>

<file path=word/document.xml><?xml version="1.0" encoding="utf-8"?>
<w:document xmlns:w="http://schemas.openxmlformats.org/wordprocessingml/2006/main">
  <w:body>
    <w:p>
      <w:r>
        <w:t>H-0767.3</w:t>
      </w:r>
    </w:p>
    <w:p>
      <w:pPr>
        <w:jc w:val="center"/>
      </w:pPr>
      <w:r>
        <w:t>_______________________________________________</w:t>
      </w:r>
    </w:p>
    <w:p/>
    <w:p>
      <w:pPr>
        <w:jc w:val="center"/>
      </w:pPr>
      <w:r>
        <w:rPr>
          <w:b/>
        </w:rPr>
        <w:t>HOUSE BILL 1275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Wilcox, Chapman, MacEwen, J. Walsh, Orcutt, Buys, Pettigrew, Fitzgibbon, Haler, Condotta, and Muri</w:t>
      </w:r>
    </w:p>
    <w:p/>
    <w:p>
      <w:r>
        <w:rPr>
          <w:t xml:space="preserve">Read first time 01/16/17.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 </w:t>
      </w:r>
      <w:r>
        <w:rPr>
          <w:u w:val="single"/>
        </w:rPr>
        <w:t xml:space="preserve">or, for a forest practices hydraulic project, by the department of natural resources pursuant to chapter 76.09 RCW</w:t>
      </w:r>
      <w:r>
        <w:rPr/>
        <w:t xml:space="preserve">;</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w:t>
      </w:r>
      <w:r>
        <w:rPr>
          <w:u w:val="single"/>
        </w:rPr>
        <w:t xml:space="preserve">Except for forest practices hydraulic projects, a</w:t>
      </w:r>
      <w:r>
        <w:rPr/>
        <w:t xml:space="preserve">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must submit a copy of their forest practices application to the appropriate local government in lieu of a joint aquatic resource permit.</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The department shall provide a fifteen-day comment period during which it will receive comments regarding environmental impacts </w:t>
      </w:r>
      <w:r>
        <w:rPr>
          <w:u w:val="single"/>
        </w:rPr>
        <w:t xml:space="preserve">and forward copies of any comments related to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12de760b09c24e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d4ffd525449f3" /><Relationship Type="http://schemas.openxmlformats.org/officeDocument/2006/relationships/footer" Target="/word/footer.xml" Id="R12de760b09c24e2c" /></Relationships>
</file>