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c94f39b48417e" /></Relationships>
</file>

<file path=word/document.xml><?xml version="1.0" encoding="utf-8"?>
<w:document xmlns:w="http://schemas.openxmlformats.org/wordprocessingml/2006/main">
  <w:body>
    <w:p>
      <w:r>
        <w:t>H-0571.1</w:t>
      </w:r>
    </w:p>
    <w:p>
      <w:pPr>
        <w:jc w:val="center"/>
      </w:pPr>
      <w:r>
        <w:t>_______________________________________________</w:t>
      </w:r>
    </w:p>
    <w:p/>
    <w:p>
      <w:pPr>
        <w:jc w:val="center"/>
      </w:pPr>
      <w:r>
        <w:rPr>
          <w:b/>
        </w:rPr>
        <w:t>HOUSE BILL 1558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MacEwen, Sawyer, Hayes, Harris, Griffey, Ormsby, Riccelli, Bergquist, Dolan, Doglio, Lovick, Ryu, Goodman, Peterson, Fitzgibbon, Muri, Stanford, and Fey</w:t>
      </w:r>
    </w:p>
    <w:p/>
    <w:p>
      <w:r>
        <w:rPr>
          <w:t xml:space="preserve">Read first time 01/23/17.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w:t>
      </w:r>
      <w:r>
        <w:t>((</w:t>
      </w:r>
      <w:r>
        <w:rPr>
          <w:strike/>
        </w:rPr>
        <w:t xml:space="preserve">control</w:t>
      </w:r>
      <w:r>
        <w:t>))</w:t>
      </w:r>
      <w:r>
        <w:rPr/>
        <w:t xml:space="preserve"> </w:t>
      </w:r>
      <w:r>
        <w:rPr>
          <w:u w:val="single"/>
        </w:rPr>
        <w:t xml:space="preserve">and cannabis</w:t>
      </w:r>
      <w:r>
        <w:rPr/>
        <w:t xml:space="preserve">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w:t>
      </w:r>
    </w:p>
    <w:p>
      <w:pPr>
        <w:spacing w:before="0" w:after="0" w:line="408" w:lineRule="exact"/>
        <w:ind w:left="0" w:right="0" w:firstLine="576"/>
        <w:jc w:val="left"/>
      </w:pPr>
      <w:r>
        <w:rPr>
          <w:u w:val="single"/>
        </w:rPr>
        <w:t xml:space="preserve">(iv) Special commitment centers; or</w:t>
      </w:r>
    </w:p>
    <w:p>
      <w:pPr>
        <w:spacing w:before="0" w:after="0" w:line="408" w:lineRule="exact"/>
        <w:ind w:left="0" w:right="0" w:firstLine="576"/>
        <w:jc w:val="left"/>
      </w:pPr>
      <w:r>
        <w:rPr>
          <w:u w:val="single"/>
        </w:rPr>
        <w:t xml:space="preserve">(v) Institutions or residential sites that serve developmentally disabled patients or offenders;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2018, and on January 1, 2018,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2018, and March 1, 2018.</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2018,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2018, and on or after January 1, 2018,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2018,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NumType w:start="1"/>
      <w:footerReference xmlns:r="http://schemas.openxmlformats.org/officeDocument/2006/relationships" r:id="R1abc046839324f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c8ca3227104a61" /><Relationship Type="http://schemas.openxmlformats.org/officeDocument/2006/relationships/footer" Target="/word/footer.xml" Id="R1abc046839324f03" /></Relationships>
</file>