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1b7c41fd74a2b" /></Relationships>
</file>

<file path=word/document.xml><?xml version="1.0" encoding="utf-8"?>
<w:document xmlns:w="http://schemas.openxmlformats.org/wordprocessingml/2006/main">
  <w:body>
    <w:p>
      <w:r>
        <w:t>H-3267.1</w:t>
      </w:r>
    </w:p>
    <w:p>
      <w:pPr>
        <w:jc w:val="center"/>
      </w:pPr>
      <w:r>
        <w:t>_______________________________________________</w:t>
      </w:r>
    </w:p>
    <w:p/>
    <w:p>
      <w:pPr>
        <w:jc w:val="center"/>
      </w:pPr>
      <w:r>
        <w:rPr>
          <w:b/>
        </w:rPr>
        <w:t>HOUSE BILL 2329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Walsh, Shea, and Young</w:t>
      </w:r>
    </w:p>
    <w:p/>
    <w:p>
      <w:r>
        <w:rPr>
          <w:t xml:space="preserve">Prefiled 12/26/17.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act exemptions regarding concealed pistol licenses;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w:t>
      </w:r>
      <w:r>
        <w:rPr>
          <w:u w:val="single"/>
        </w:rPr>
        <w:t xml:space="preserve">, licenses, notices of license denials, and any documents associated with a license or license application,</w:t>
      </w:r>
      <w:r>
        <w:rPr/>
        <w:t xml:space="preserve">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and</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p>
    <w:p/>
    <w:p>
      <w:pPr>
        <w:jc w:val="center"/>
      </w:pPr>
      <w:r>
        <w:rPr>
          <w:b/>
        </w:rPr>
        <w:t>--- END ---</w:t>
      </w:r>
    </w:p>
    <w:sectPr>
      <w:pgNumType w:start="1"/>
      <w:footerReference xmlns:r="http://schemas.openxmlformats.org/officeDocument/2006/relationships" r:id="R53fb928c548943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2da82c0a645ef" /><Relationship Type="http://schemas.openxmlformats.org/officeDocument/2006/relationships/footer" Target="/word/footer.xml" Id="R53fb928c54894302" /></Relationships>
</file>