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b715f3f23478f" /></Relationships>
</file>

<file path=word/document.xml><?xml version="1.0" encoding="utf-8"?>
<w:document xmlns:w="http://schemas.openxmlformats.org/wordprocessingml/2006/main">
  <w:body>
    <w:p>
      <w:r>
        <w:t>H-3344.1</w:t>
      </w:r>
    </w:p>
    <w:p>
      <w:pPr>
        <w:jc w:val="center"/>
      </w:pPr>
      <w:r>
        <w:t>_______________________________________________</w:t>
      </w:r>
    </w:p>
    <w:p/>
    <w:p>
      <w:pPr>
        <w:jc w:val="center"/>
      </w:pPr>
      <w:r>
        <w:rPr>
          <w:b/>
        </w:rPr>
        <w:t>HOUSE BILL 2435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Schmick, Cody, Muri, Kagi, Tharinger, Pollet, and Tarleton</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certain respite care providers who provide respite to unpaid caregivers and work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2017 c 267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person working as an individual provider who </w:t>
      </w:r>
      <w:r>
        <w:rPr>
          <w:u w:val="single"/>
        </w:rPr>
        <w:t xml:space="preserve">(i)</w:t>
      </w:r>
      <w:r>
        <w:rPr/>
        <w:t xml:space="preserve"> provides respite care services only for individuals with developmental disabilities receiving services under Title 71A RCW </w:t>
      </w:r>
      <w:r>
        <w:rPr>
          <w:u w:val="single"/>
        </w:rPr>
        <w:t xml:space="preserve">or only for individuals who receive services under this chapter,</w:t>
      </w:r>
      <w:r>
        <w:rPr/>
        <w:t xml:space="preserve"> and </w:t>
      </w:r>
      <w:r>
        <w:rPr>
          <w:u w:val="single"/>
        </w:rPr>
        <w:t xml:space="preserve">(ii)</w:t>
      </w:r>
      <w:r>
        <w:rPr/>
        <w:t xml:space="preserve"> works three hundred hours or less in any calendar year</w:t>
      </w:r>
      <w:r>
        <w:rPr>
          <w:u w:val="single"/>
        </w:rPr>
        <w:t xml:space="preserve">,</w:t>
      </w:r>
      <w:r>
        <w:rPr/>
        <w:t xml:space="preserve">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(c) Individual providers identified in (c)(i)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 unless covered by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6861716205de4e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844d0592e48bf" /><Relationship Type="http://schemas.openxmlformats.org/officeDocument/2006/relationships/footer" Target="/word/footer.xml" Id="R6861716205de4e39" /></Relationships>
</file>