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d57c4b2d94466" /></Relationships>
</file>

<file path=word/document.xml><?xml version="1.0" encoding="utf-8"?>
<w:document xmlns:w="http://schemas.openxmlformats.org/wordprocessingml/2006/main">
  <w:body>
    <w:p>
      <w:r>
        <w:t>H-4511.1</w:t>
      </w:r>
    </w:p>
    <w:p>
      <w:pPr>
        <w:jc w:val="center"/>
      </w:pPr>
      <w:r>
        <w:t>_______________________________________________</w:t>
      </w:r>
    </w:p>
    <w:p/>
    <w:p>
      <w:pPr>
        <w:jc w:val="center"/>
      </w:pPr>
      <w:r>
        <w:rPr>
          <w:b/>
        </w:rPr>
        <w:t>SUBSTITUTE HOUSE BILL 2541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Rodne, and Eslick)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classes of persons who may provide informed consent for certain patients who are not competent to consent;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or the owner, administrator, or employee of a health care facility or long-term care facility where the patient resides or receives care;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w:t>
      </w:r>
      <w:r>
        <w:rPr>
          <w:u w:val="single"/>
        </w:rPr>
        <w:t xml:space="preserve"> shall provide a declaration, which shall be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r>
        <w:rPr/>
        <w:t xml:space="preserve">.</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shall be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
      <w:pPr>
        <w:jc w:val="center"/>
      </w:pPr>
      <w:r>
        <w:rPr>
          <w:b/>
        </w:rPr>
        <w:t>--- END ---</w:t>
      </w:r>
    </w:p>
    <w:sectPr>
      <w:pgNumType w:start="1"/>
      <w:footerReference xmlns:r="http://schemas.openxmlformats.org/officeDocument/2006/relationships" r:id="R9fb3f5fe0c8d4e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fac72c0864363" /><Relationship Type="http://schemas.openxmlformats.org/officeDocument/2006/relationships/footer" Target="/word/footer.xml" Id="R9fb3f5fe0c8d4e5d" /></Relationships>
</file>