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882dc3281e48f0" /></Relationships>
</file>

<file path=word/document.xml><?xml version="1.0" encoding="utf-8"?>
<w:document xmlns:w="http://schemas.openxmlformats.org/wordprocessingml/2006/main">
  <w:body>
    <w:p>
      <w:r>
        <w:t>H-3708.1</w:t>
      </w:r>
    </w:p>
    <w:p>
      <w:pPr>
        <w:jc w:val="center"/>
      </w:pPr>
      <w:r>
        <w:t>_______________________________________________</w:t>
      </w:r>
    </w:p>
    <w:p/>
    <w:p>
      <w:pPr>
        <w:jc w:val="center"/>
      </w:pPr>
      <w:r>
        <w:rPr>
          <w:b/>
        </w:rPr>
        <w:t>HOUSE BILL 2872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Peterson, Young, and Ortiz-Self</w:t>
      </w:r>
    </w:p>
    <w:p/>
    <w:p>
      <w:r>
        <w:rPr>
          <w:t xml:space="preserve">Read first time 01/19/18.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sustainability of the residential home heating oil program; and amending RCW 70.149.040.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2017 c 23 s 4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a program, consistent with RCW 70.149.120, for providing pollution liability insurance for heating oil tanks that provides up to sixty thousand dollars per occurrence coverage and aggregate limits, </w:t>
      </w:r>
      <w:r>
        <w:rPr>
          <w:u w:val="single"/>
        </w:rPr>
        <w:t xml:space="preserve">not to exceed eleven million dollars each calendar year,</w:t>
      </w:r>
      <w:r>
        <w:rPr/>
        <w:t xml:space="preserve"> and protects the state of Washington from unwanted or unanticipated liability for accidental release claims;</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Design and from time to time revise a reinsurance contract providing coverage to an insurer or insurers meeting the requirements of this chapter. The director is authorized to provide reinsurance through the pollution liability insurance program trust account;</w:t>
      </w:r>
    </w:p>
    <w:p>
      <w:pPr>
        <w:spacing w:before="0" w:after="0" w:line="408" w:lineRule="exact"/>
        <w:ind w:left="0" w:right="0" w:firstLine="576"/>
        <w:jc w:val="left"/>
      </w:pPr>
      <w:r>
        <w:rPr/>
        <w:t xml:space="preserve">(7) 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t xml:space="preserve">(8) Register, and design a means of accounting for, operating heating oil tanks;</w:t>
      </w:r>
    </w:p>
    <w:p>
      <w:pPr>
        <w:spacing w:before="0" w:after="0" w:line="408" w:lineRule="exact"/>
        <w:ind w:left="0" w:right="0" w:firstLine="576"/>
        <w:jc w:val="left"/>
      </w:pPr>
      <w:r>
        <w:rPr/>
        <w:t xml:space="preserve">(9) Implement a program to provide advice and technical assistance 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rPr/>
        <w:t xml:space="preserve">(10)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rPr/>
        <w:t xml:space="preserve">(11) Monitor agency expenditures and seek to minimize costs and maximize benefits to ensure responsible financial stewardship;</w:t>
      </w:r>
    </w:p>
    <w:p>
      <w:pPr>
        <w:spacing w:before="0" w:after="0" w:line="408" w:lineRule="exact"/>
        <w:ind w:left="0" w:right="0" w:firstLine="576"/>
        <w:jc w:val="left"/>
      </w:pPr>
      <w:r>
        <w:rPr/>
        <w:t xml:space="preserve">(12) Study if appropriate user fees to supplement program funding are necessary and develop recommendations for legislation to authorize such fees;</w:t>
      </w:r>
    </w:p>
    <w:p>
      <w:pPr>
        <w:spacing w:before="0" w:after="0" w:line="408" w:lineRule="exact"/>
        <w:ind w:left="0" w:right="0" w:firstLine="576"/>
        <w:jc w:val="left"/>
      </w:pPr>
      <w:r>
        <w:rPr/>
        <w:t xml:space="preserve">(13)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rPr/>
        <w:t xml:space="preserve">(14)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rPr/>
        <w:t xml:space="preserve">(15) For any written opinion issued under subsection (9)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rPr/>
        <w:t xml:space="preserve">(16) For any property where an environmental covenant has been established as part of the remedial action approved under subsection (9) of this section, periodically review the environmental covenant for effectiveness. The director shall perform a review at least once every five years after an environmental covenant is recorded.</w:t>
      </w:r>
    </w:p>
    <w:p/>
    <w:p>
      <w:pPr>
        <w:jc w:val="center"/>
      </w:pPr>
      <w:r>
        <w:rPr>
          <w:b/>
        </w:rPr>
        <w:t>--- END ---</w:t>
      </w:r>
    </w:p>
    <w:sectPr>
      <w:pgNumType w:start="1"/>
      <w:footerReference xmlns:r="http://schemas.openxmlformats.org/officeDocument/2006/relationships" r:id="Rb36b9d6626084e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d51c53bbe844e0" /><Relationship Type="http://schemas.openxmlformats.org/officeDocument/2006/relationships/footer" Target="/word/footer.xml" Id="Rb36b9d6626084e58" /></Relationships>
</file>