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ffc14379524d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1597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92</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1597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1597</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Blake, Kretz, and Doglio; by request of Department of Fish and Wildlife)</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revenue to the state wildlife account by increasing commercial fishing license fees and streamlining wholesale fish dealing, buying, and selling requirements; amending RCW 77.12.170, 77.12.177, 77.15.096, 69.04.933, 69.04.934, 77.15.110, 77.15.170, 77.15.500, 77.15.565, 77.15.620, 77.15.630, 77.15.640, 77.65.010, 77.65.020, 77.65.090, 77.65.110, 77.65.120, 77.65.150, 77.65.160, 77.65.170, 77.65.190, 77.65.200, 77.65.240, 77.65.280, 77.65.310, 77.65.320, 77.65.330, 77.65.340, 77.65.350, 77.65.390, 77.65.440, 77.65.480, 77.65.490, 77.65.500, 77.65.510, 77.65.580, 77.65.590, 77.70.150, 77.70.190, 77.70.220, 77.70.280, 77.70.290, 77.70.300, 77.70.430, 77.70.490, 82.27.020, 82.27.070, 69.07.100, and 36.71.090; reenacting and amending RCW 77.08.010, 77.65.210, 77.65.220, 77.65.370, and 77.15.160; adding a new section to chapter 77.65 RCW; creating new sections; repealing RCW 77.65.290, 77.65.300, 77.65.360, 77.65.515, 77.65.520, and 77.65.900;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commercial fishing industry is a benefit to the state as a whole, but particularly to coastal communities where it creates and sustains opportunities for employment. Maintaining a stable and economically viable commercial fishing industry requires:</w:t>
      </w:r>
    </w:p>
    <w:p>
      <w:pPr>
        <w:spacing w:before="0" w:after="0" w:line="408" w:lineRule="exact"/>
        <w:ind w:left="0" w:right="0" w:firstLine="576"/>
        <w:jc w:val="left"/>
      </w:pPr>
      <w:r>
        <w:rPr/>
        <w:t xml:space="preserve">(a) Preserving fishing opportunities by providing a fee structure for all commercial fishing permits that is not overly burdensome on the fishing industry; and</w:t>
      </w:r>
    </w:p>
    <w:p>
      <w:pPr>
        <w:spacing w:before="0" w:after="0" w:line="408" w:lineRule="exact"/>
        <w:ind w:left="0" w:right="0" w:firstLine="576"/>
        <w:jc w:val="left"/>
      </w:pPr>
      <w:r>
        <w:rPr/>
        <w:t xml:space="preserve">(b) Avoiding a strain on fish resources beyond sustainable spawning needs.</w:t>
      </w:r>
    </w:p>
    <w:p>
      <w:pPr>
        <w:spacing w:before="0" w:after="0" w:line="408" w:lineRule="exact"/>
        <w:ind w:left="0" w:right="0" w:firstLine="576"/>
        <w:jc w:val="left"/>
      </w:pPr>
      <w:r>
        <w:rPr/>
        <w:t xml:space="preserve">(2) The legislature intends to balance those needs by making certain adjustments to commercial fishing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2016 c 2 s 2 (Initiative Measure No. 1401)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w:t>
      </w:r>
      <w:r>
        <w:t>((</w:t>
      </w:r>
      <w:r>
        <w:rPr>
          <w:strike/>
        </w:rPr>
        <w:t xml:space="preserve">"Anadromous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strike/>
        </w:rPr>
        <w:t xml:space="preserve">(2)</w:t>
      </w:r>
      <w:r>
        <w:t>))</w:t>
      </w:r>
      <w:r>
        <w:rPr/>
        <w:t xml:space="preserve"> "Angling gear" means a line attached to a rod and reel capable of being held in hand while landing the fish or a handheld line operated without rod or reel.</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"Building" means a private domicile, garage, barn, or public or commercial building.</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"Closed area" means a place where the hunting of some or all species of wild animals or wild birds is prohibited.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"Closed waters" means all or part of a lake, river, stream, or other body of water, where fishing or harvesting is prohibited.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"Commercial" means related to or connected with buying, selling, or bartering.</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"Commission" means the state fish and wildlife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"Concurrent waters of the Columbia river" means those waters of the Columbia river that coincide with the Washington-Oregon state boundary.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"Contraband" means any property that is unlawful to produce or possess.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"Covered animal species part or product" means any item that contains, or is wholly or partially made from, any covered animal species.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"Department" means the department of fish and wildlife.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"Director" means the director of fish and wildlife.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"Distribute" or "distribution" means either a change in possession for consideration or a change in legal ownership.</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"Endangered species" means wildlife designated by the commission as seriously threatened with extinction.</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"Fish broker" means a person </w:t>
      </w:r>
      <w:r>
        <w:t>((</w:t>
      </w:r>
      <w:r>
        <w:rPr>
          <w:strike/>
        </w:rPr>
        <w:t xml:space="preserve">whose business it is to bring a seller of fish and shellfish and a purchaser of those fish and shellfish together.</w:t>
      </w:r>
    </w:p>
    <w:p>
      <w:pPr>
        <w:spacing w:before="0" w:after="0" w:line="408" w:lineRule="exact"/>
        <w:ind w:left="0" w:right="0" w:firstLine="576"/>
        <w:jc w:val="left"/>
      </w:pPr>
      <w:r>
        <w:rPr>
          <w:strike/>
        </w:rPr>
        <w:t xml:space="preserve">(23) "Fish buyer" means:</w:t>
      </w:r>
    </w:p>
    <w:p>
      <w:pPr>
        <w:spacing w:before="0" w:after="0" w:line="408" w:lineRule="exact"/>
        <w:ind w:left="0" w:right="0" w:firstLine="576"/>
        <w:jc w:val="left"/>
      </w:pPr>
      <w:r>
        <w:rPr>
          <w:strike/>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strike/>
        </w:rPr>
        <w:t xml:space="preserve">(b) A person engaged by a wholesale fish dealer who receives fish or shellfish from a commercial fisher</w:t>
      </w:r>
      <w:r>
        <w:t>))</w:t>
      </w:r>
      <w:r>
        <w:rPr/>
        <w:t xml:space="preserve"> </w:t>
      </w:r>
      <w:r>
        <w:rPr>
          <w:u w:val="single"/>
        </w:rPr>
        <w:t xml:space="preserve">who facilitates the sale or purchase of raw or frozen fish or shellfish on a fee or commission basis, without assuming title to the fish or shellfish</w:t>
      </w:r>
      <w:r>
        <w:rPr/>
        <w:t xml:space="preserve">.</w:t>
      </w:r>
    </w:p>
    <w:p>
      <w:pPr>
        <w:spacing w:before="0" w:after="0" w:line="408" w:lineRule="exact"/>
        <w:ind w:left="0" w:right="0" w:firstLine="576"/>
        <w:jc w:val="left"/>
      </w:pPr>
      <w:r>
        <w:t>((</w:t>
      </w:r>
      <w:r>
        <w:rPr>
          <w:strike/>
        </w:rPr>
        <w:t xml:space="preserve">(24)</w:t>
      </w:r>
      <w:r>
        <w:t>))</w:t>
      </w:r>
      <w:r>
        <w:rPr/>
        <w:t xml:space="preserve"> </w:t>
      </w:r>
      <w:r>
        <w:rPr>
          <w:u w:val="single"/>
        </w:rPr>
        <w:t xml:space="preserve">(22) "Fish dealer" means a person who engages in any activity that triggers the need to obtain a fish dealer license under RCW 77.65.280.</w:t>
      </w:r>
    </w:p>
    <w:p>
      <w:pPr>
        <w:spacing w:before="0" w:after="0" w:line="408" w:lineRule="exact"/>
        <w:ind w:left="0" w:right="0" w:firstLine="576"/>
        <w:jc w:val="left"/>
      </w:pPr>
      <w:r>
        <w:rPr>
          <w:u w:val="single"/>
        </w:rPr>
        <w:t xml:space="preserve">(23)</w:t>
      </w:r>
      <w:r>
        <w:rPr/>
        <w:t xml:space="preserve"> "Fishery" means the taking of one or more particular species of fish or shellfish with particular gear in a particular geographical area.</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"Food, food waste, or other substance" includes human and pet food or other waste or garbage that could attract large wild carnivores.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"Freshwater" means all waters not defined as saltwater including, but not limited to, rivers upstream of the river mouth, lakes, ponds, and reservoirs.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"Fur-bearing animals" means game animals that shall not be trapped except as authorized by the commission.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"Fur dealer" means a person who purchases, receives, or resells raw furs for commercial purposes.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"Game animals" means wild animals that shall not be hunted except as authorized by the commission.</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"Game birds" means wild birds that shall not be hunted except as authorized by the commission.</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"Game reserve" means a closed area where hunting for all wild animals and wild birds is prohibited.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"Illegal items" means those items unlawful to be possessed.</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"Large wild carnivore" includes wild bear, cougar, and wolf.</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"License year" means the period of time for which a recreational license is valid. The license year begins April 1st, and ends March 31st.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"Limited-entry license" means a license subject to a license limitation program established in chapter 77.70 RCW.</w:t>
      </w:r>
    </w:p>
    <w:p>
      <w:pPr>
        <w:spacing w:before="0" w:after="0" w:line="408" w:lineRule="exact"/>
        <w:ind w:left="0" w:right="0" w:firstLine="576"/>
        <w:jc w:val="left"/>
      </w:pPr>
      <w:r>
        <w:rPr>
          <w:u w:val="single"/>
        </w:rPr>
        <w:t xml:space="preserve">(37)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(38) "Money" means all currency, script, personal checks, money orders, or other negotiable instruments.</w:t>
      </w:r>
    </w:p>
    <w:p>
      <w:pPr>
        <w:spacing w:before="0" w:after="0" w:line="408" w:lineRule="exact"/>
        <w:ind w:left="0" w:right="0" w:firstLine="576"/>
        <w:jc w:val="left"/>
      </w:pPr>
      <w:r>
        <w:rPr/>
        <w:t xml:space="preserve">(39) "Natural person" means a human being.</w:t>
      </w:r>
    </w:p>
    <w:p>
      <w:pPr>
        <w:spacing w:before="0" w:after="0" w:line="408" w:lineRule="exact"/>
        <w:ind w:left="0" w:right="0" w:firstLine="576"/>
        <w:jc w:val="left"/>
      </w:pPr>
      <w:r>
        <w:rPr/>
        <w:t xml:space="preserve">(40)(a)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(41) "Nonresident" means a person who has not fulfilled the qualifications of a resident.</w:t>
      </w:r>
    </w:p>
    <w:p>
      <w:pPr>
        <w:spacing w:before="0" w:after="0" w:line="408" w:lineRule="exact"/>
        <w:ind w:left="0" w:right="0" w:firstLine="576"/>
        <w:jc w:val="left"/>
      </w:pPr>
      <w:r>
        <w:rPr/>
        <w:t xml:space="preserve">(42)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(43)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(44) "Owner" means the person in whom is vested the ownership dominion, or title of the property.</w:t>
      </w:r>
    </w:p>
    <w:p>
      <w:pPr>
        <w:spacing w:before="0" w:after="0" w:line="408" w:lineRule="exact"/>
        <w:ind w:left="0" w:right="0" w:firstLine="576"/>
        <w:jc w:val="left"/>
      </w:pPr>
      <w:r>
        <w:rPr/>
        <w:t xml:space="preserve">(45)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(46)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(47) "Personal use" means for the private use of the individual taking the fish or shellfish and not for sale or barter.</w:t>
      </w:r>
    </w:p>
    <w:p>
      <w:pPr>
        <w:spacing w:before="0" w:after="0" w:line="408" w:lineRule="exact"/>
        <w:ind w:left="0" w:right="0" w:firstLine="576"/>
        <w:jc w:val="left"/>
      </w:pPr>
      <w:r>
        <w:rPr/>
        <w:t xml:space="preserve">(48) "Predatory birds" means wild birds that may be hunted throughout the year as authorized by the commission.</w:t>
      </w:r>
    </w:p>
    <w:p>
      <w:pPr>
        <w:spacing w:before="0" w:after="0" w:line="408" w:lineRule="exact"/>
        <w:ind w:left="0" w:right="0" w:firstLine="576"/>
        <w:jc w:val="left"/>
      </w:pPr>
      <w:r>
        <w:rPr/>
        <w:t xml:space="preserve">(49) "Protected wildlife" means wildlife designated by the commission that shall not be hunted or fished.</w:t>
      </w:r>
    </w:p>
    <w:p>
      <w:pPr>
        <w:spacing w:before="0" w:after="0" w:line="408" w:lineRule="exact"/>
        <w:ind w:left="0" w:right="0" w:firstLine="576"/>
        <w:jc w:val="left"/>
      </w:pPr>
      <w:r>
        <w:rPr/>
        <w:t xml:space="preserve">(50)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(51) "Resident" has the same meaning as defined in RCW 77.08.075.</w:t>
      </w:r>
    </w:p>
    <w:p>
      <w:pPr>
        <w:spacing w:before="0" w:after="0" w:line="408" w:lineRule="exact"/>
        <w:ind w:left="0" w:right="0" w:firstLine="576"/>
        <w:jc w:val="left"/>
      </w:pPr>
      <w:r>
        <w:rPr/>
        <w:t xml:space="preserve">(52) </w:t>
      </w:r>
      <w:r>
        <w:t>((</w:t>
      </w:r>
      <w:r>
        <w:rPr>
          <w:strike/>
        </w:rPr>
        <w:t xml:space="preserve">"Retail-eligible species" means commercially harvested salmon, crab, and sturgeon.</w:t>
      </w:r>
    </w:p>
    <w:p>
      <w:pPr>
        <w:spacing w:before="0" w:after="0" w:line="408" w:lineRule="exact"/>
        <w:ind w:left="0" w:right="0" w:firstLine="576"/>
        <w:jc w:val="left"/>
      </w:pPr>
      <w:r>
        <w:rPr>
          <w:strike/>
        </w:rPr>
        <w:t xml:space="preserve">(53)</w:t>
      </w:r>
      <w:r>
        <w:t>))</w:t>
      </w:r>
      <w:r>
        <w:rPr/>
        <w:t xml:space="preserve"> "Saltwater" means those marine waters seaward of river mouths.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"Senior" means a person seventy years old or older.</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"Shark fin" means a raw, dried, or otherwise processed detached fin or tail of a shark.</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"State waters" means all marine waters and fresh waters within ordinary high water lines and within the territorial boundaries of the state.</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"To fish" and its derivatives means an effort to kill, injure, harass, harvest, or capture a fish or shellfish.</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"To hunt" and its derivatives means an effort to kill, injure, harass, harvest, or capture a wild animal or wild bird.</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"To process" and its derivatives mean preparing or preserving fish, wildlife, or shellfish.</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"To take" and its derivatives means to kill, injure, harvest, or capture a fish, shellfish, wild animal, bird, or seaweed.</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"To trap" and its derivatives means a method of hunting using devices to capture wild animals or wild birds.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"Trafficking" means offering, attempting to engage, or engaging in sale, barter, or purchase of fish, shellfish, wildlife, or deleterious exotic wildlife.</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"Wholesale fish </w:t>
      </w:r>
      <w:r>
        <w:t>((</w:t>
      </w:r>
      <w:r>
        <w:rPr>
          <w:strike/>
        </w:rPr>
        <w:t xml:space="preserve">dealer</w:t>
      </w:r>
      <w:r>
        <w:t>))</w:t>
      </w:r>
      <w:r>
        <w:rPr/>
        <w:t xml:space="preserve"> </w:t>
      </w:r>
      <w:r>
        <w:rPr>
          <w:u w:val="single"/>
        </w:rPr>
        <w:t xml:space="preserve">buyer</w:t>
      </w:r>
      <w:r>
        <w:rPr/>
        <w:t xml:space="preserve">" means a person who</w:t>
      </w:r>
      <w:r>
        <w:t>((</w:t>
      </w:r>
      <w:r>
        <w:rPr>
          <w:strike/>
        </w:rPr>
        <w:t xml:space="preserve">,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r>
        <w:t>))</w:t>
      </w:r>
      <w:r>
        <w:rPr/>
        <w:t xml:space="preserve"> </w:t>
      </w:r>
      <w:r>
        <w:rPr>
          <w:u w:val="single"/>
        </w:rPr>
        <w:t xml:space="preserve">engages in any fish buying or selling activity that triggers the need to obtain a wholesale fish buyer endorsement under RCW 77.65.340</w:t>
      </w:r>
      <w:r>
        <w:rPr/>
        <w:t xml:space="preserv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"Wild birds" means those species of the class Aves whose members exist in Washington in a wild state.</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"Wildlife meat cutter" means a person who packs, cuts, processes, or stores wildlife for consumption for another for commercial purposes.</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"Youth" means a person fifteen years old for fishing and under sixteen years old for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2016 c 30 s 5 are each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w:t>
      </w:r>
      <w:r>
        <w:rPr>
          <w:u w:val="single"/>
        </w:rPr>
        <w:t xml:space="preserve">s</w:t>
      </w:r>
      <w:r>
        <w:rPr/>
        <w:t xml:space="preserve"> 77.32</w:t>
      </w:r>
      <w:r>
        <w:rPr>
          <w:u w:val="single"/>
        </w:rPr>
        <w:t xml:space="preserve">, 77.65, and 77.70</w:t>
      </w:r>
      <w:r>
        <w:rPr/>
        <w:t xml:space="preserve"> RCW</w:t>
      </w:r>
      <w:r>
        <w:t>((</w:t>
      </w:r>
      <w:r>
        <w:rPr>
          <w:strike/>
        </w:rPr>
        <w:t xml:space="preserve">, RCW 77.65.490,</w:t>
      </w:r>
      <w:r>
        <w:t>))</w:t>
      </w:r>
      <w:r>
        <w:rPr/>
        <w:t xml:space="preserve">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Washington's Wildlife license plate collection, and Washington's fish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anadromous game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and</w:t>
      </w:r>
    </w:p>
    <w:p>
      <w:pPr>
        <w:spacing w:before="0" w:after="0" w:line="408" w:lineRule="exact"/>
        <w:ind w:left="0" w:right="0" w:firstLine="576"/>
        <w:jc w:val="left"/>
      </w:pPr>
      <w:r>
        <w:rPr/>
        <w:t xml:space="preserve">(m) Donations received by the director under RCW 77.12.039.</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state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2015 c 225 s 114 are each amended to read as follows:</w:t>
      </w:r>
    </w:p>
    <w:p>
      <w:pPr>
        <w:spacing w:before="0" w:after="0" w:line="408" w:lineRule="exact"/>
        <w:ind w:left="0" w:right="0" w:firstLine="576"/>
        <w:jc w:val="left"/>
      </w:pPr>
      <w:r>
        <w:rPr/>
        <w:t xml:space="preserve">(1) Except as provided in this title, state and county officers receiving the following moneys shall deposit them in the state </w:t>
      </w:r>
      <w:r>
        <w:t>((</w:t>
      </w:r>
      <w:r>
        <w:rPr>
          <w:strike/>
        </w:rPr>
        <w:t xml:space="preserve">general fund</w:t>
      </w:r>
      <w:r>
        <w:t>))</w:t>
      </w:r>
      <w:r>
        <w:rPr/>
        <w:t xml:space="preserve"> </w:t>
      </w:r>
      <w:r>
        <w:rPr>
          <w:u w:val="single"/>
        </w:rPr>
        <w:t xml:space="preserve">wildlife account</w:t>
      </w:r>
      <w:r>
        <w:rPr/>
        <w:t xml:space="preserve">:</w:t>
      </w:r>
    </w:p>
    <w:p>
      <w:pPr>
        <w:spacing w:before="0" w:after="0" w:line="408" w:lineRule="exact"/>
        <w:ind w:left="0" w:right="0" w:firstLine="576"/>
        <w:jc w:val="left"/>
      </w:pPr>
      <w:r>
        <w:rPr/>
        <w:t xml:space="preserve">(a) The sale of commercial licenses required under this title</w:t>
      </w:r>
      <w:r>
        <w:t>((</w:t>
      </w:r>
      <w:r>
        <w:rPr>
          <w:strike/>
        </w:rPr>
        <w:t xml:space="preserve">, except for licenses issued under RCW 77.65.490</w:t>
      </w:r>
      <w:r>
        <w:t>))</w:t>
      </w:r>
      <w:r>
        <w:rPr/>
        <w:t xml:space="preserve">; and</w:t>
      </w:r>
    </w:p>
    <w:p>
      <w:pPr>
        <w:spacing w:before="0" w:after="0" w:line="408" w:lineRule="exact"/>
        <w:ind w:left="0" w:right="0" w:firstLine="576"/>
        <w:jc w:val="left"/>
      </w:pPr>
      <w:r>
        <w:rPr/>
        <w:t xml:space="preserve">(b) Moneys received for damages to </w:t>
      </w:r>
      <w:r>
        <w:t>((</w:t>
      </w:r>
      <w:r>
        <w:rPr>
          <w:strike/>
        </w:rPr>
        <w:t xml:space="preserve">food</w:t>
      </w:r>
      <w:r>
        <w:t>))</w:t>
      </w:r>
      <w:r>
        <w:rPr/>
        <w:t xml:space="preserve"> fish </w:t>
      </w:r>
      <w:r>
        <w:t>((</w:t>
      </w:r>
      <w:r>
        <w:rPr>
          <w:strike/>
        </w:rPr>
        <w:t xml:space="preserve">or</w:t>
      </w:r>
      <w:r>
        <w:t>))</w:t>
      </w:r>
      <w:r>
        <w:rPr>
          <w:u w:val="single"/>
        </w:rPr>
        <w:t xml:space="preserve">,</w:t>
      </w:r>
      <w:r>
        <w:rPr/>
        <w:t xml:space="preserve"> shellfish</w:t>
      </w:r>
      <w:r>
        <w:rPr>
          <w:u w:val="single"/>
        </w:rPr>
        <w:t xml:space="preserve">, or wildlife</w:t>
      </w:r>
      <w:r>
        <w:rPr/>
        <w:t xml:space="preserve">.</w:t>
      </w:r>
    </w:p>
    <w:p>
      <w:pPr>
        <w:spacing w:before="0" w:after="0" w:line="408" w:lineRule="exact"/>
        <w:ind w:left="0" w:right="0" w:firstLine="576"/>
        <w:jc w:val="left"/>
      </w:pPr>
      <w:r>
        <w:rPr/>
        <w:t xml:space="preserve">(2) </w:t>
      </w:r>
      <w:r>
        <w:t>((</w:t>
      </w:r>
      <w:r>
        <w:rPr>
          <w:strike/>
        </w:rPr>
        <w:t xml:space="preserve">The director shall make weekly remittances to the state treasurer of moneys collected by the department.</w:t>
      </w:r>
      <w:r>
        <w:t>))</w:t>
      </w:r>
      <w:r>
        <w:rPr/>
        <w:t xml:space="preserve"> </w:t>
      </w:r>
      <w:r>
        <w:rPr>
          <w:u w:val="single"/>
        </w:rPr>
        <w:t xml:space="preserve">Beginning with fiscal year 2018, and each fiscal year thereafter, the director must determine both the total amount of fees deposited in the state wildlife account for the sale of commercial licenses required under this title, and the portion of those fees that is attributable to the fee increases enacted in this act. The director must certify these amounts to the state treasurer, who must transfer the difference between these two amounts to the state general fund within one month of the close of the fiscal year. The portion of those fees that is attributable to the fee increases enacted in this act is retained in the state wildlife account.</w:t>
      </w:r>
    </w:p>
    <w:p>
      <w:pPr>
        <w:spacing w:before="0" w:after="0" w:line="408" w:lineRule="exact"/>
        <w:ind w:left="0" w:right="0" w:firstLine="576"/>
        <w:jc w:val="left"/>
      </w:pPr>
      <w:r>
        <w:rPr/>
        <w:t xml:space="preserve">(3) All fines and forfeitures collected or assessed by a district court for a violation of this title or rule of the department shall be remitted as provided in chapter 3.62 RCW.</w:t>
      </w:r>
    </w:p>
    <w:p>
      <w:pPr>
        <w:spacing w:before="0" w:after="0" w:line="408" w:lineRule="exact"/>
        <w:ind w:left="0" w:right="0" w:firstLine="576"/>
        <w:jc w:val="left"/>
      </w:pPr>
      <w:r>
        <w:rPr/>
        <w:t xml:space="preserve">(4) Proceeds from the sale of </w:t>
      </w:r>
      <w:r>
        <w:t>((</w:t>
      </w:r>
      <w:r>
        <w:rPr>
          <w:strike/>
        </w:rPr>
        <w:t xml:space="preserve">food</w:t>
      </w:r>
      <w:r>
        <w:t>))</w:t>
      </w:r>
      <w:r>
        <w:rPr/>
        <w:t xml:space="preserve">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spacing w:before="0" w:after="0" w:line="408" w:lineRule="exact"/>
        <w:ind w:left="0" w:right="0" w:firstLine="576"/>
        <w:jc w:val="left"/>
      </w:pPr>
      <w:r>
        <w:rPr/>
        <w:t xml:space="preserve">(5) Proceeds from the sale of salmon carcasses and salmon eggs from state general funded hatcheries by the department shall be deposited in the regional fisheries enhancement group account established in RCW 77.95.090.</w:t>
      </w:r>
    </w:p>
    <w:p>
      <w:pPr>
        <w:spacing w:before="0" w:after="0" w:line="408" w:lineRule="exact"/>
        <w:ind w:left="0" w:right="0" w:firstLine="576"/>
        <w:jc w:val="left"/>
      </w:pPr>
      <w:r>
        <w:rPr/>
        <w:t xml:space="preserve">(6)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096</w:t>
      </w:r>
      <w:r>
        <w:rPr/>
        <w:t xml:space="preserve"> and 2002 c 128 s 5 are each amended to read as follows:</w:t>
      </w:r>
    </w:p>
    <w:p>
      <w:pPr>
        <w:spacing w:before="0" w:after="0" w:line="408" w:lineRule="exact"/>
        <w:ind w:left="0" w:right="0" w:firstLine="576"/>
        <w:jc w:val="left"/>
      </w:pPr>
      <w:r>
        <w:rPr>
          <w:u w:val="single"/>
        </w:rPr>
        <w:t xml:space="preserve">(1)</w:t>
      </w:r>
      <w:r>
        <w:rPr/>
        <w:t xml:space="preserve"> Fish and wildlife officers may inspect without warrant at reasonable times and in a reasonable manner</w:t>
      </w:r>
      <w:r>
        <w:rPr>
          <w:u w:val="single"/>
        </w:rPr>
        <w:t xml:space="preserve">:</w:t>
      </w:r>
    </w:p>
    <w:p>
      <w:pPr>
        <w:spacing w:before="0" w:after="0" w:line="408" w:lineRule="exact"/>
        <w:ind w:left="0" w:right="0" w:firstLine="576"/>
        <w:jc w:val="left"/>
      </w:pPr>
      <w:r>
        <w:rPr>
          <w:u w:val="single"/>
        </w:rPr>
        <w:t xml:space="preserve">(a) T</w:t>
      </w:r>
      <w:r>
        <w:rPr/>
        <w:t xml:space="preserve">he premises, containers, fishing equipment, fish, seaweed, shellfish, and wildlife</w:t>
      </w:r>
      <w:r>
        <w:t>((</w:t>
      </w:r>
      <w:r>
        <w:rPr>
          <w:strike/>
        </w:rPr>
        <w:t xml:space="preserve">, and records required by the department</w:t>
      </w:r>
      <w:r>
        <w:t>))</w:t>
      </w:r>
      <w:r>
        <w:rPr/>
        <w:t xml:space="preserve"> of any commercial fisher or wholesale dealer or fish </w:t>
      </w:r>
      <w:r>
        <w:t>((</w:t>
      </w:r>
      <w:r>
        <w:rPr>
          <w:strike/>
        </w:rPr>
        <w:t xml:space="preserve">buyer</w:t>
      </w:r>
      <w:r>
        <w:t>))</w:t>
      </w:r>
      <w:r>
        <w:rPr/>
        <w:t xml:space="preserve"> </w:t>
      </w:r>
      <w:r>
        <w:rPr>
          <w:u w:val="single"/>
        </w:rPr>
        <w:t xml:space="preserve">dealer; and</w:t>
      </w:r>
    </w:p>
    <w:p>
      <w:pPr>
        <w:spacing w:before="0" w:after="0" w:line="408" w:lineRule="exact"/>
        <w:ind w:left="0" w:right="0" w:firstLine="576"/>
        <w:jc w:val="left"/>
      </w:pPr>
      <w:r>
        <w:rPr>
          <w:u w:val="single"/>
        </w:rPr>
        <w:t xml:space="preserve">(b) Records required by the department of any commercial fisher or wholesale fish buyer or fish dealer</w:t>
      </w:r>
      <w:r>
        <w:rPr/>
        <w:t xml:space="preserve">.</w:t>
      </w:r>
    </w:p>
    <w:p>
      <w:pPr>
        <w:spacing w:before="0" w:after="0" w:line="408" w:lineRule="exact"/>
        <w:ind w:left="0" w:right="0" w:firstLine="576"/>
        <w:jc w:val="left"/>
      </w:pPr>
      <w:r>
        <w:rPr>
          <w:u w:val="single"/>
        </w:rPr>
        <w:t xml:space="preserve">(2)</w:t>
      </w:r>
      <w:r>
        <w:rPr/>
        <w:t xml:space="preserve"> Fish and wildlife officers </w:t>
      </w:r>
      <w:r>
        <w:rPr>
          <w:u w:val="single"/>
        </w:rPr>
        <w:t xml:space="preserve">and ex officio fish and wildlife officers</w:t>
      </w:r>
      <w:r>
        <w:rPr/>
        <w:t xml:space="preserve"> may </w:t>
      </w:r>
      <w:r>
        <w:t>((</w:t>
      </w:r>
      <w:r>
        <w:rPr>
          <w:strike/>
        </w:rPr>
        <w:t xml:space="preserve">similarly</w:t>
      </w:r>
      <w:r>
        <w:t>))</w:t>
      </w:r>
      <w:r>
        <w:rPr/>
        <w:t xml:space="preserve"> inspect without warrant </w:t>
      </w:r>
      <w:r>
        <w:rPr>
          <w:u w:val="single"/>
        </w:rPr>
        <w:t xml:space="preserve">at reasonable times and in a reasonable manner:</w:t>
      </w:r>
    </w:p>
    <w:p>
      <w:pPr>
        <w:spacing w:before="0" w:after="0" w:line="408" w:lineRule="exact"/>
        <w:ind w:left="0" w:right="0" w:firstLine="576"/>
        <w:jc w:val="left"/>
      </w:pPr>
      <w:r>
        <w:rPr>
          <w:u w:val="single"/>
        </w:rPr>
        <w:t xml:space="preserve">(a) T</w:t>
      </w:r>
      <w:r>
        <w:rPr/>
        <w:t xml:space="preserve">he premises, containers, fishing equipment, fish, shellfish, </w:t>
      </w:r>
      <w:r>
        <w:t>((</w:t>
      </w:r>
      <w:r>
        <w:rPr>
          <w:strike/>
        </w:rPr>
        <w:t xml:space="preserve">and</w:t>
      </w:r>
      <w:r>
        <w:t>))</w:t>
      </w:r>
      <w:r>
        <w:rPr/>
        <w:t xml:space="preserve"> wildlife,</w:t>
      </w:r>
      <w:r>
        <w:t>((</w:t>
      </w:r>
      <w:r>
        <w:rPr>
          <w:strike/>
        </w:rPr>
        <w:t xml:space="preserve"> and records required by the department</w:t>
      </w:r>
      <w:r>
        <w:t>))</w:t>
      </w:r>
      <w:r>
        <w:rPr/>
        <w:t xml:space="preserve"> </w:t>
      </w:r>
      <w:r>
        <w:rPr>
          <w:u w:val="single"/>
        </w:rPr>
        <w:t xml:space="preserve">or covered animal species</w:t>
      </w:r>
      <w:r>
        <w:rPr/>
        <w:t xml:space="preserve"> of any </w:t>
      </w:r>
      <w:r>
        <w:t>((</w:t>
      </w:r>
      <w:r>
        <w:rPr>
          <w:strike/>
        </w:rPr>
        <w:t xml:space="preserve">shipping agent or other person placing or attempting to place fish, shellfish, or wildlife into interstate commerce,</w:t>
      </w:r>
      <w:r>
        <w:t>))</w:t>
      </w:r>
      <w:r>
        <w:rPr/>
        <w:t xml:space="preserve"> </w:t>
      </w:r>
      <w:r>
        <w:rPr>
          <w:u w:val="single"/>
        </w:rPr>
        <w:t xml:space="preserve">person trafficking or otherwise distributing or receiving fish, shellfish, wildlife, or covered animal species;</w:t>
      </w:r>
    </w:p>
    <w:p>
      <w:pPr>
        <w:spacing w:before="0" w:after="0" w:line="408" w:lineRule="exact"/>
        <w:ind w:left="0" w:right="0" w:firstLine="576"/>
        <w:jc w:val="left"/>
      </w:pPr>
      <w:r>
        <w:rPr>
          <w:u w:val="single"/>
        </w:rPr>
        <w:t xml:space="preserve">(b) Records required by the department of any person trafficking or otherwise distributing or receiving fish, shellfish, wildlife, or covered animal species;</w:t>
      </w:r>
    </w:p>
    <w:p>
      <w:pPr>
        <w:spacing w:before="0" w:after="0" w:line="408" w:lineRule="exact"/>
        <w:ind w:left="0" w:right="0" w:firstLine="576"/>
        <w:jc w:val="left"/>
      </w:pPr>
      <w:r>
        <w:rPr>
          <w:u w:val="single"/>
        </w:rPr>
        <w:t xml:space="preserve">(c) A</w:t>
      </w:r>
      <w:r>
        <w:rPr/>
        <w:t xml:space="preserve">ny cold storage plant that </w:t>
      </w:r>
      <w:r>
        <w:t>((</w:t>
      </w:r>
      <w:r>
        <w:rPr>
          <w:strike/>
        </w:rPr>
        <w:t xml:space="preserve">the department</w:t>
      </w:r>
      <w:r>
        <w:t>))</w:t>
      </w:r>
      <w:r>
        <w:rPr/>
        <w:t xml:space="preserve"> </w:t>
      </w:r>
      <w:r>
        <w:rPr>
          <w:u w:val="single"/>
        </w:rPr>
        <w:t xml:space="preserve">a fish and wildlife officer</w:t>
      </w:r>
      <w:r>
        <w:rPr/>
        <w:t xml:space="preserve"> has probable cause to believe contains fish, shellfish, or wildlife</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(d) The premises, containers, fish, shellfish, wildlife, or covered animal species of any taxidermist or fur buyer; or</w:t>
      </w:r>
    </w:p>
    <w:p>
      <w:pPr>
        <w:spacing w:before="0" w:after="0" w:line="408" w:lineRule="exact"/>
        <w:ind w:left="0" w:right="0" w:firstLine="576"/>
        <w:jc w:val="left"/>
      </w:pPr>
      <w:r>
        <w:rPr>
          <w:u w:val="single"/>
        </w:rPr>
        <w:t xml:space="preserve">(e) The records required by the department</w:t>
      </w:r>
      <w:r>
        <w:rPr/>
        <w:t xml:space="preserve"> of any taxidermist or fur buyer.</w:t>
      </w:r>
    </w:p>
    <w:p>
      <w:pPr>
        <w:spacing w:before="0" w:after="0" w:line="408" w:lineRule="exact"/>
        <w:ind w:left="0" w:right="0" w:firstLine="576"/>
        <w:jc w:val="left"/>
      </w:pPr>
      <w:r>
        <w:rPr>
          <w:u w:val="single"/>
        </w:rPr>
        <w:t xml:space="preserve">(3)</w:t>
      </w:r>
      <w:r>
        <w:rPr/>
        <w:t xml:space="preserve"> Fish and wildlife officers may inspect without warrant</w:t>
      </w:r>
      <w:r>
        <w:rPr>
          <w:u w:val="single"/>
        </w:rPr>
        <w:t xml:space="preserve">, at reasonable times and in a reasonable manner,</w:t>
      </w:r>
      <w:r>
        <w:rPr/>
        <w:t xml:space="preserve"> the records required by the department of any retail outlet selling fish, shellfish, or wildlife, and, if the officers have probable cause to believe a violation of this title or rules of the commission has occurred, they may inspect without warrant the premises, containers, and fish, shellfish, and wildlife of any retail outlet selling fish, shellfish, or wildlife.</w:t>
      </w:r>
    </w:p>
    <w:p>
      <w:pPr>
        <w:spacing w:before="0" w:after="0" w:line="408" w:lineRule="exact"/>
        <w:ind w:left="0" w:right="0" w:firstLine="576"/>
        <w:jc w:val="left"/>
      </w:pPr>
      <w:r>
        <w:rPr>
          <w:u w:val="single"/>
        </w:rPr>
        <w:t xml:space="preserve">(4)</w:t>
      </w:r>
      <w:r>
        <w:rPr/>
        <w:t xml:space="preserve"> Authority granted under this section does not extend to quarters in a boat, building, or other property used exclusively as a private domicile, does not extend to transitory residences in which a person has a reasonable expectation of privacy, and does not allow search and seizure without a warrant if the thing or place is protected from search without warrant within the meaning of Article I, section 7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933</w:t>
      </w:r>
      <w:r>
        <w:rPr/>
        <w:t xml:space="preserve"> and 2013 c 290 s 4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w:t>
      </w:r>
      <w:r>
        <w:t>((</w:t>
      </w:r>
      <w:r>
        <w:rPr>
          <w:strike/>
        </w:rPr>
        <w:t xml:space="preserve">food</w:t>
      </w:r>
      <w:r>
        <w:t>))</w:t>
      </w:r>
      <w:r>
        <w:rPr/>
        <w:t xml:space="preserve"> fish or shellfish without identifying for the buyer at the point of sale the species of </w:t>
      </w:r>
      <w:r>
        <w:t>((</w:t>
      </w:r>
      <w:r>
        <w:rPr>
          <w:strike/>
        </w:rPr>
        <w:t xml:space="preserve">food</w:t>
      </w:r>
      <w:r>
        <w:t>))</w:t>
      </w:r>
      <w:r>
        <w:rPr/>
        <w:t xml:space="preserve"> fish or shellfish by its common name, such that the buyer can make an informed purchasing decision for his or her protection, health, and safety.</w:t>
      </w:r>
    </w:p>
    <w:p>
      <w:pPr>
        <w:spacing w:before="0" w:after="0" w:line="408" w:lineRule="exact"/>
        <w:ind w:left="0" w:right="0" w:firstLine="576"/>
        <w:jc w:val="left"/>
      </w:pPr>
      <w:r>
        <w:rPr/>
        <w:t xml:space="preserve">(2) It is unlawful to knowingly label or offer for sale any </w:t>
      </w:r>
      <w:r>
        <w:t>((</w:t>
      </w:r>
      <w:r>
        <w:rPr>
          <w:strike/>
        </w:rPr>
        <w:t xml:space="preserve">food</w:t>
      </w:r>
      <w:r>
        <w:t>))</w:t>
      </w:r>
      <w:r>
        <w:rPr/>
        <w:t xml:space="preserve"> fish designated as halibut, with or without additional descriptive words, unless the </w:t>
      </w:r>
      <w:r>
        <w:t>((</w:t>
      </w:r>
      <w:r>
        <w:rPr>
          <w:strike/>
        </w:rPr>
        <w:t xml:space="preserve">food</w:t>
      </w:r>
      <w:r>
        <w:t>))</w:t>
      </w:r>
      <w:r>
        <w:rPr/>
        <w:t xml:space="preserve"> fish product is </w:t>
      </w:r>
      <w:r>
        <w:rPr>
          <w:i/>
        </w:rPr>
        <w:t xml:space="preserve">Hippoglossus hippoglossus</w:t>
      </w:r>
      <w:r>
        <w:rPr/>
        <w:t xml:space="preserve"> or </w:t>
      </w:r>
      <w:r>
        <w:rPr>
          <w:i/>
        </w:rPr>
        <w:t xml:space="preserve">Hippoglossus stenolepsis</w:t>
      </w:r>
      <w:r>
        <w:rPr/>
        <w:t xml:space="preserve">.</w:t>
      </w:r>
    </w:p>
    <w:p>
      <w:pPr>
        <w:spacing w:before="0" w:after="0" w:line="408" w:lineRule="exact"/>
        <w:ind w:left="0" w:right="0" w:firstLine="576"/>
        <w:jc w:val="left"/>
      </w:pPr>
      <w:r>
        <w:rPr/>
        <w:t xml:space="preserve">(3) This section does not apply to salmon that is minced, pulverized, coated with batter, or breaded.</w:t>
      </w:r>
    </w:p>
    <w:p>
      <w:pPr>
        <w:spacing w:before="0" w:after="0" w:line="408" w:lineRule="exact"/>
        <w:ind w:left="0" w:right="0" w:firstLine="576"/>
        <w:jc w:val="left"/>
      </w:pPr>
      <w:r>
        <w:rPr/>
        <w:t xml:space="preserve">(4) This section does not apply to a commercial fisher properly licensed under chapter 77.65 </w:t>
      </w:r>
      <w:r>
        <w:rPr>
          <w:u w:val="single"/>
        </w:rPr>
        <w:t xml:space="preserve">or 77.70</w:t>
      </w:r>
      <w:r>
        <w:rPr/>
        <w:t xml:space="preserve"> RCW and engaged in sales of fish to a </w:t>
      </w:r>
      <w:r>
        <w:rPr>
          <w:u w:val="single"/>
        </w:rPr>
        <w:t xml:space="preserve">wholesale</w:t>
      </w:r>
      <w:r>
        <w:rPr/>
        <w:t xml:space="preserve"> fish buyer.</w:t>
      </w:r>
    </w:p>
    <w:p>
      <w:pPr>
        <w:spacing w:before="0" w:after="0" w:line="408" w:lineRule="exact"/>
        <w:ind w:left="0" w:right="0" w:firstLine="576"/>
        <w:jc w:val="left"/>
      </w:pPr>
      <w:r>
        <w:rPr/>
        <w:t xml:space="preserve">(5) A violation of this section constitutes misbranding under RCW 69.04.938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(6)(a) The common names for salmon species are as listed in RCW 69.04.932.</w:t>
      </w:r>
    </w:p>
    <w:p>
      <w:pPr>
        <w:spacing w:before="0" w:after="0" w:line="408" w:lineRule="exact"/>
        <w:ind w:left="0" w:right="0" w:firstLine="576"/>
        <w:jc w:val="left"/>
      </w:pPr>
      <w:r>
        <w:rPr/>
        <w:t xml:space="preserve">(b) The common names for all other </w:t>
      </w:r>
      <w:r>
        <w:t>((</w:t>
      </w:r>
      <w:r>
        <w:rPr>
          <w:strike/>
        </w:rPr>
        <w:t xml:space="preserve">food</w:t>
      </w:r>
      <w:r>
        <w:t>))</w:t>
      </w:r>
      <w:r>
        <w:rPr/>
        <w:t xml:space="preserve"> fish and shellfish are the common names for </w:t>
      </w:r>
      <w:r>
        <w:t>((</w:t>
      </w:r>
      <w:r>
        <w:rPr>
          <w:strike/>
        </w:rPr>
        <w:t xml:space="preserve">food</w:t>
      </w:r>
      <w:r>
        <w:t>))</w:t>
      </w:r>
      <w:r>
        <w:rPr/>
        <w:t xml:space="preserve"> fish and shellfish species as defined by rule of the </w:t>
      </w:r>
      <w:r>
        <w:t>((</w:t>
      </w:r>
      <w:r>
        <w:rPr>
          <w:strike/>
        </w:rPr>
        <w:t xml:space="preserve">director</w:t>
      </w:r>
      <w:r>
        <w:t>))</w:t>
      </w:r>
      <w:r>
        <w:rPr/>
        <w:t xml:space="preserve"> </w:t>
      </w:r>
      <w:r>
        <w:rPr>
          <w:u w:val="single"/>
        </w:rPr>
        <w:t xml:space="preserve">department of fish and wildlife</w:t>
      </w:r>
      <w:r>
        <w:rPr/>
        <w:t xml:space="preserve">. If the common name for a species is not defined by rule of the </w:t>
      </w:r>
      <w:r>
        <w:t>((</w:t>
      </w:r>
      <w:r>
        <w:rPr>
          <w:strike/>
        </w:rPr>
        <w:t xml:space="preserve">director</w:t>
      </w:r>
      <w:r>
        <w:t>))</w:t>
      </w:r>
      <w:r>
        <w:rPr/>
        <w:t xml:space="preserve"> </w:t>
      </w:r>
      <w:r>
        <w:rPr>
          <w:u w:val="single"/>
        </w:rPr>
        <w:t xml:space="preserve">department of fish and wildlife</w:t>
      </w:r>
      <w:r>
        <w:rPr/>
        <w:t xml:space="preserve">, then the common name is the acceptable market name or common name as provided in the United States food and drug administration's publication "Seafood list </w:t>
      </w:r>
      <w:r>
        <w:rPr/>
        <w:noBreakHyphen/>
      </w:r>
      <w:r>
        <w:rPr/>
        <w:t xml:space="preserve"> FDA's guide to acceptable market names for seafood sold in interstate commerce," as the publication existed on July 28, 2013.</w:t>
      </w:r>
    </w:p>
    <w:p>
      <w:pPr>
        <w:spacing w:before="0" w:after="0" w:line="408" w:lineRule="exact"/>
        <w:ind w:left="0" w:right="0" w:firstLine="576"/>
        <w:jc w:val="left"/>
      </w:pPr>
      <w:r>
        <w:rPr/>
        <w:t xml:space="preserve">(7) For the purposes of this section, "processed" means </w:t>
      </w:r>
      <w:r>
        <w:t>((</w:t>
      </w:r>
      <w:r>
        <w:rPr>
          <w:strike/>
        </w:rPr>
        <w:t xml:space="preserve">food</w:t>
      </w:r>
      <w:r>
        <w:t>))</w:t>
      </w:r>
      <w:r>
        <w:rPr/>
        <w:t xml:space="preserve"> fish or shellfish processed by heat for human consumption, such as </w:t>
      </w:r>
      <w:r>
        <w:t>((</w:t>
      </w:r>
      <w:r>
        <w:rPr>
          <w:strike/>
        </w:rPr>
        <w:t xml:space="preserve">food</w:t>
      </w:r>
      <w:r>
        <w:t>))</w:t>
      </w:r>
      <w:r>
        <w:rPr/>
        <w:t xml:space="preserve"> fish or shellfish that is kippered, smoked, boiled, canned, cleaned, portioned, or prepared for sale or attempted sale for human consumption.</w:t>
      </w:r>
    </w:p>
    <w:p>
      <w:pPr>
        <w:spacing w:before="0" w:after="0" w:line="408" w:lineRule="exact"/>
        <w:ind w:left="0" w:right="0" w:firstLine="576"/>
        <w:jc w:val="left"/>
      </w:pPr>
      <w:r>
        <w:rPr/>
        <w:t xml:space="preserve">(8) Nothing in this section precludes using additional descriptive language or trade names to describe </w:t>
      </w:r>
      <w:r>
        <w:t>((</w:t>
      </w:r>
      <w:r>
        <w:rPr>
          <w:strike/>
        </w:rPr>
        <w:t xml:space="preserve">food</w:t>
      </w:r>
      <w:r>
        <w:t>))</w:t>
      </w:r>
      <w:r>
        <w:rPr/>
        <w:t xml:space="preserve"> fish or shellfish as long as the labeling requirements in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934</w:t>
      </w:r>
      <w:r>
        <w:rPr/>
        <w:t xml:space="preserve"> and 2013 c 290 s 5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salmon without identifying private sector cultured aquatic salmon or salmon products as farm-raised salmon, or identifying commercially caught salmon or salmon products as commercially caught salmon.</w:t>
      </w:r>
    </w:p>
    <w:p>
      <w:pPr>
        <w:spacing w:before="0" w:after="0" w:line="408" w:lineRule="exact"/>
        <w:ind w:left="0" w:right="0" w:firstLine="576"/>
        <w:jc w:val="left"/>
      </w:pPr>
      <w:r>
        <w:rPr/>
        <w:t xml:space="preserve">(2) Identification of the products under subsection (1) of this section must be made to the buyer at the point of sale such that the buyer can make an informed purchasing decision for his or her protection, health, and safety.</w:t>
      </w:r>
    </w:p>
    <w:p>
      <w:pPr>
        <w:spacing w:before="0" w:after="0" w:line="408" w:lineRule="exact"/>
        <w:ind w:left="0" w:right="0" w:firstLine="576"/>
        <w:jc w:val="left"/>
      </w:pPr>
      <w:r>
        <w:rPr/>
        <w:t xml:space="preserve">(3) A violation of this section constitutes misbranding under RCW 69.04.938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(4) This section does not apply to salmon that is minced, pulverized, coated with batter, or breaded.</w:t>
      </w:r>
    </w:p>
    <w:p>
      <w:pPr>
        <w:spacing w:before="0" w:after="0" w:line="408" w:lineRule="exact"/>
        <w:ind w:left="0" w:right="0" w:firstLine="576"/>
        <w:jc w:val="left"/>
      </w:pPr>
      <w:r>
        <w:rPr/>
        <w:t xml:space="preserve">(5) This section does not apply to a commercial fisher properly licensed under chapter 77.65 </w:t>
      </w:r>
      <w:r>
        <w:rPr>
          <w:u w:val="single"/>
        </w:rPr>
        <w:t xml:space="preserve">or 77.70</w:t>
      </w:r>
      <w:r>
        <w:rPr/>
        <w:t xml:space="preserve"> RCW and lawfully engaged in the sale of fish to a </w:t>
      </w:r>
      <w:r>
        <w:rPr>
          <w:u w:val="single"/>
        </w:rPr>
        <w:t xml:space="preserve">wholesale</w:t>
      </w:r>
      <w:r>
        <w:rPr/>
        <w:t xml:space="preserve"> fish buyer.</w:t>
      </w:r>
    </w:p>
    <w:p>
      <w:pPr>
        <w:spacing w:before="0" w:after="0" w:line="408" w:lineRule="exact"/>
        <w:ind w:left="0" w:right="0" w:firstLine="576"/>
        <w:jc w:val="left"/>
      </w:pPr>
      <w:r>
        <w:rPr/>
        <w:t xml:space="preserve">(6) Nothing in this section precludes using additional descriptive language or trade names to describe </w:t>
      </w:r>
      <w:r>
        <w:t>((</w:t>
      </w:r>
      <w:r>
        <w:rPr>
          <w:strike/>
        </w:rPr>
        <w:t xml:space="preserve">food</w:t>
      </w:r>
      <w:r>
        <w:t>))</w:t>
      </w:r>
      <w:r>
        <w:rPr/>
        <w:t xml:space="preserve"> fish or shellfish as long as the labeling requirements of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110</w:t>
      </w:r>
      <w:r>
        <w:rPr/>
        <w:t xml:space="preserve"> and 2012 c 176 s 13 are each amended to read as follows:</w:t>
      </w:r>
    </w:p>
    <w:p>
      <w:pPr>
        <w:spacing w:before="0" w:after="0" w:line="408" w:lineRule="exact"/>
        <w:ind w:left="0" w:right="0" w:firstLine="576"/>
        <w:jc w:val="left"/>
      </w:pPr>
      <w:r>
        <w:rPr/>
        <w:t xml:space="preserve">(1) For purposes of this chapter, a person acts for commercial purposes if the person engages in conduct that relates to commerce in fish, seaweed, shellfish, or wildlife or any parts thereof. Commercial conduct may include taking, delivering, selling, buying, </w:t>
      </w:r>
      <w:r>
        <w:rPr>
          <w:u w:val="single"/>
        </w:rPr>
        <w:t xml:space="preserve">brokering,</w:t>
      </w:r>
      <w:r>
        <w:rPr/>
        <w:t xml:space="preserve"> or trading fish, seaweed, shellfish, or wildlife where there is present or future exchange of money, goods, or any valuable consideration. Evidence that a person acts for commercial purposes includes, but is not limited to, the following conduct:</w:t>
      </w:r>
    </w:p>
    <w:p>
      <w:pPr>
        <w:spacing w:before="0" w:after="0" w:line="408" w:lineRule="exact"/>
        <w:ind w:left="0" w:right="0" w:firstLine="576"/>
        <w:jc w:val="left"/>
      </w:pPr>
      <w:r>
        <w:rPr/>
        <w:t xml:space="preserve">(a) Using gear typical of that used in commercial fisheries;</w:t>
      </w:r>
    </w:p>
    <w:p>
      <w:pPr>
        <w:spacing w:before="0" w:after="0" w:line="408" w:lineRule="exact"/>
        <w:ind w:left="0" w:right="0" w:firstLine="576"/>
        <w:jc w:val="left"/>
      </w:pPr>
      <w:r>
        <w:rPr/>
        <w:t xml:space="preserve">(b) Exceeding the bag or possession limits for personal use by taking or possessing more than three times the amount of fish, seaweed, shellfish, or wildlife allowed;</w:t>
      </w:r>
    </w:p>
    <w:p>
      <w:pPr>
        <w:spacing w:before="0" w:after="0" w:line="408" w:lineRule="exact"/>
        <w:ind w:left="0" w:right="0" w:firstLine="576"/>
        <w:jc w:val="left"/>
      </w:pPr>
      <w:r>
        <w:rPr/>
        <w:t xml:space="preserve">(c) Delivering or attempting to deliver fish, seaweed, shellfish, or wildlife to a person who sells or resells </w:t>
      </w:r>
      <w:r>
        <w:t>((</w:t>
      </w:r>
      <w:r>
        <w:rPr>
          <w:strike/>
        </w:rPr>
        <w:t xml:space="preserve">fish, seaweed, shellfish, or wildlife including any licensed or unlicensed wholesaler</w:t>
      </w:r>
      <w:r>
        <w:t>))</w:t>
      </w:r>
      <w:r>
        <w:rPr/>
        <w:t xml:space="preserve"> </w:t>
      </w:r>
      <w:r>
        <w:rPr>
          <w:u w:val="single"/>
        </w:rPr>
        <w:t xml:space="preserve">it</w:t>
      </w:r>
      <w:r>
        <w:rPr/>
        <w:t xml:space="preserve">;</w:t>
      </w:r>
    </w:p>
    <w:p>
      <w:pPr>
        <w:spacing w:before="0" w:after="0" w:line="408" w:lineRule="exact"/>
        <w:ind w:left="0" w:right="0" w:firstLine="576"/>
        <w:jc w:val="left"/>
      </w:pPr>
      <w:r>
        <w:rPr/>
        <w:t xml:space="preserve">(d) Taking fish or shellfish using a vessel designated on a commercial fishery license or using gear not authorized in a personal use fishery;</w:t>
      </w:r>
    </w:p>
    <w:p>
      <w:pPr>
        <w:spacing w:before="0" w:after="0" w:line="408" w:lineRule="exact"/>
        <w:ind w:left="0" w:right="0" w:firstLine="576"/>
        <w:jc w:val="left"/>
      </w:pPr>
      <w:r>
        <w:rPr/>
        <w:t xml:space="preserve">(e) Using a commercial fishery license;</w:t>
      </w:r>
    </w:p>
    <w:p>
      <w:pPr>
        <w:spacing w:before="0" w:after="0" w:line="408" w:lineRule="exact"/>
        <w:ind w:left="0" w:right="0" w:firstLine="576"/>
        <w:jc w:val="left"/>
      </w:pPr>
      <w:r>
        <w:rPr/>
        <w:t xml:space="preserve">(f) Selling or dealing in raw furs for a fee or in exchange for goods or services;</w:t>
      </w:r>
    </w:p>
    <w:p>
      <w:pPr>
        <w:spacing w:before="0" w:after="0" w:line="408" w:lineRule="exact"/>
        <w:ind w:left="0" w:right="0" w:firstLine="576"/>
        <w:jc w:val="left"/>
      </w:pPr>
      <w:r>
        <w:rPr/>
        <w:t xml:space="preserve">(g) Performing taxidermy service on fish, shellfish, or wildlife belonging to another person for a fee or receipt of goods or services; or</w:t>
      </w:r>
    </w:p>
    <w:p>
      <w:pPr>
        <w:spacing w:before="0" w:after="0" w:line="408" w:lineRule="exact"/>
        <w:ind w:left="0" w:right="0" w:firstLine="576"/>
        <w:jc w:val="left"/>
      </w:pPr>
      <w:r>
        <w:rPr/>
        <w:t xml:space="preserve">(h) Packs, cuts, processes, or stores the meat of wildlife for consumption, for a fee or in exchange for goods or services.</w:t>
      </w:r>
    </w:p>
    <w:p>
      <w:pPr>
        <w:spacing w:before="0" w:after="0" w:line="408" w:lineRule="exact"/>
        <w:ind w:left="0" w:right="0" w:firstLine="576"/>
        <w:jc w:val="left"/>
      </w:pPr>
      <w:r>
        <w:rPr/>
        <w:t xml:space="preserve">(2) For purposes of this chapter, the value of any fish, seaweed, shellfish, or wildlife may be proved based on evidence of legal or illegal sales involving the person charged or any other person, of offers to sell or solicitation of offers to sell by the person charged or by any other person, or of any market price for the fish, seaweed, shellfish, or wildlife including market price for farm-raised game animals. The value assigned to specific fish, seaweed, shellfish, or wildlife by RCW 77.15.420 may be presumed to be the value of such fish, seaweed, shellfish, or wildlife. It is not relevant to proof of value that the person charged misrepresented that the fish, seaweed, shellfish, or wildlife was taken in compliance with law if the fish, seaweed, shellfish, or wildlife was unlawfully taken and had no lawful market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170</w:t>
      </w:r>
      <w:r>
        <w:rPr/>
        <w:t xml:space="preserve"> and 2014 c 48 s 8 are each amended to read as follows:</w:t>
      </w:r>
    </w:p>
    <w:p>
      <w:pPr>
        <w:spacing w:before="0" w:after="0" w:line="408" w:lineRule="exact"/>
        <w:ind w:left="0" w:right="0" w:firstLine="576"/>
        <w:jc w:val="left"/>
      </w:pPr>
      <w:r>
        <w:rPr/>
        <w:t xml:space="preserve">(1) A person is guilty of waste of fish and wildlife if the person:</w:t>
      </w:r>
    </w:p>
    <w:p>
      <w:pPr>
        <w:spacing w:before="0" w:after="0" w:line="408" w:lineRule="exact"/>
        <w:ind w:left="0" w:right="0" w:firstLine="576"/>
        <w:jc w:val="left"/>
      </w:pPr>
      <w:r>
        <w:rPr/>
        <w:t xml:space="preserve">(a) Takes or possesses wildlife classified as food fish, game fish, shellfish, or game birds having a value of two hundred fifty dollars or more, or wildlife classified as big game; and</w:t>
      </w:r>
    </w:p>
    <w:p>
      <w:pPr>
        <w:spacing w:before="0" w:after="0" w:line="408" w:lineRule="exact"/>
        <w:ind w:left="0" w:right="0" w:firstLine="576"/>
        <w:jc w:val="left"/>
      </w:pPr>
      <w:r>
        <w:rPr/>
        <w:t xml:space="preserve">(b) Recklessly allows such fish, shellfish, or wildlife to be wasted.</w:t>
      </w:r>
    </w:p>
    <w:p>
      <w:pPr>
        <w:spacing w:before="0" w:after="0" w:line="408" w:lineRule="exact"/>
        <w:ind w:left="0" w:right="0" w:firstLine="576"/>
        <w:jc w:val="left"/>
      </w:pPr>
      <w:r>
        <w:rPr/>
        <w:t xml:space="preserve">(2) Waste of fish and wildlife is a gross misdemeanor. Upon conviction, the department shall revoke any license or tag used in the crime and shall order suspension of the person's privileges to engage in the activity in which the person committed waste of fish and wildlife for a period of one year.</w:t>
      </w:r>
    </w:p>
    <w:p>
      <w:pPr>
        <w:spacing w:before="0" w:after="0" w:line="408" w:lineRule="exact"/>
        <w:ind w:left="0" w:right="0" w:firstLine="576"/>
        <w:jc w:val="left"/>
      </w:pPr>
      <w:r>
        <w:rPr/>
        <w:t xml:space="preserve">(3) It is prima facie evidence of waste if:</w:t>
      </w:r>
    </w:p>
    <w:p>
      <w:pPr>
        <w:spacing w:before="0" w:after="0" w:line="408" w:lineRule="exact"/>
        <w:ind w:left="0" w:right="0" w:firstLine="576"/>
        <w:jc w:val="left"/>
      </w:pPr>
      <w:r>
        <w:rPr/>
        <w:t xml:space="preserve">(a) A </w:t>
      </w:r>
      <w:r>
        <w:t>((</w:t>
      </w:r>
      <w:r>
        <w:rPr>
          <w:strike/>
        </w:rPr>
        <w:t xml:space="preserve">processor</w:t>
      </w:r>
      <w:r>
        <w:t>))</w:t>
      </w:r>
      <w:r>
        <w:rPr/>
        <w:t xml:space="preserve"> </w:t>
      </w:r>
      <w:r>
        <w:rPr>
          <w:u w:val="single"/>
        </w:rPr>
        <w:t xml:space="preserve">fish dealer</w:t>
      </w:r>
      <w:r>
        <w:rPr/>
        <w:t xml:space="preserve"> purchases or engages a quantity of food fish, shellfish, or game fish that cannot be processed within sixty hours after the food fish, game fish, or shellfish are taken from the water, unless the food fish, game fish, or shellfish are preserved in good marketable condition; or</w:t>
      </w:r>
    </w:p>
    <w:p>
      <w:pPr>
        <w:spacing w:before="0" w:after="0" w:line="408" w:lineRule="exact"/>
        <w:ind w:left="0" w:right="0" w:firstLine="576"/>
        <w:jc w:val="left"/>
      </w:pPr>
      <w:r>
        <w:rPr/>
        <w:t xml:space="preserve">(b) A person brings a big game animal to a wildlife meat cutter and then abandons the animal. For purposes of this subsection (3)(b), a big game animal is deemed to be abandoned when its carcass is placed in the custody of a wildlife meat cutter for butchering and processing and:</w:t>
      </w:r>
    </w:p>
    <w:p>
      <w:pPr>
        <w:spacing w:before="0" w:after="0" w:line="408" w:lineRule="exact"/>
        <w:ind w:left="0" w:right="0" w:firstLine="576"/>
        <w:jc w:val="left"/>
      </w:pPr>
      <w:r>
        <w:rPr/>
        <w:t xml:space="preserve">(i) Having been placed in such custody for an unspecified period of time, the meat is not removed within thirty days after the wildlife meat cutter gives notice to the person who brought in the carcass or, having been so notified, the person who brought in the carcass refuses or fails to pay the agreed upon or reasonable charges for the butchering or processing of the carcass; or</w:t>
      </w:r>
    </w:p>
    <w:p>
      <w:pPr>
        <w:spacing w:before="0" w:after="0" w:line="408" w:lineRule="exact"/>
        <w:ind w:left="0" w:right="0" w:firstLine="576"/>
        <w:jc w:val="left"/>
      </w:pPr>
      <w:r>
        <w:rPr/>
        <w:t xml:space="preserve">(ii) Having been placed in such custody for a specified period of time, the meat is not removed at the end of the specified period or the person who brought in the carcass refuses to pay the agreed upon or reasonable charges for the butchering or processing of the carcass.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500</w:t>
      </w:r>
      <w:r>
        <w:rPr/>
        <w:t xml:space="preserve"> and 2000 c 107 s 248 are each amended to read as follows:</w:t>
      </w:r>
    </w:p>
    <w:p>
      <w:pPr>
        <w:spacing w:before="0" w:after="0" w:line="408" w:lineRule="exact"/>
        <w:ind w:left="0" w:right="0" w:firstLine="576"/>
        <w:jc w:val="left"/>
      </w:pPr>
      <w:r>
        <w:rPr/>
        <w:t xml:space="preserve">(1) A person is guilty of commercial fishing without a license in the second degree if the person fishes for, takes, or delivers </w:t>
      </w:r>
      <w:r>
        <w:t>((</w:t>
      </w:r>
      <w:r>
        <w:rPr>
          <w:strike/>
        </w:rPr>
        <w:t xml:space="preserve">food</w:t>
      </w:r>
      <w:r>
        <w:t>))</w:t>
      </w:r>
      <w:r>
        <w:rPr/>
        <w:t xml:space="preserve"> fish</w:t>
      </w:r>
      <w:r>
        <w:t>((</w:t>
      </w:r>
      <w:r>
        <w:rPr>
          <w:strike/>
        </w:rPr>
        <w:t xml:space="preserve">,</w:t>
      </w:r>
      <w:r>
        <w:t>))</w:t>
      </w:r>
      <w:r>
        <w:rPr/>
        <w:t xml:space="preserve"> </w:t>
      </w:r>
      <w:r>
        <w:rPr>
          <w:u w:val="single"/>
        </w:rPr>
        <w:t xml:space="preserve">or</w:t>
      </w:r>
      <w:r>
        <w:rPr/>
        <w:t xml:space="preserve"> shellfish</w:t>
      </w:r>
      <w:r>
        <w:t>((</w:t>
      </w:r>
      <w:r>
        <w:rPr>
          <w:strike/>
        </w:rPr>
        <w:t xml:space="preserve">, or game fish</w:t>
      </w:r>
      <w:r>
        <w:t>))</w:t>
      </w:r>
      <w:r>
        <w:rPr/>
        <w:t xml:space="preserve"> while acting for commercial purposes and:</w:t>
      </w:r>
    </w:p>
    <w:p>
      <w:pPr>
        <w:spacing w:before="0" w:after="0" w:line="408" w:lineRule="exact"/>
        <w:ind w:left="0" w:right="0" w:firstLine="576"/>
        <w:jc w:val="left"/>
      </w:pPr>
      <w:r>
        <w:rPr/>
        <w:t xml:space="preserve">(a) The person does not hold a fishery license or delivery license under chapter 77.65 RCW for the </w:t>
      </w:r>
      <w:r>
        <w:t>((</w:t>
      </w:r>
      <w:r>
        <w:rPr>
          <w:strike/>
        </w:rPr>
        <w:t xml:space="preserve">food</w:t>
      </w:r>
      <w:r>
        <w:t>))</w:t>
      </w:r>
      <w:r>
        <w:rPr/>
        <w:t xml:space="preserve"> fish or shellfish; </w:t>
      </w:r>
      <w:r>
        <w:t>((</w:t>
      </w:r>
      <w:r>
        <w:rPr>
          <w:strike/>
        </w:rPr>
        <w:t xml:space="preserve">or</w:t>
      </w:r>
      <w:r>
        <w:t>))</w:t>
      </w:r>
    </w:p>
    <w:p>
      <w:pPr>
        <w:spacing w:before="0" w:after="0" w:line="408" w:lineRule="exact"/>
        <w:ind w:left="0" w:right="0" w:firstLine="576"/>
        <w:jc w:val="left"/>
      </w:pPr>
      <w:r>
        <w:rPr/>
        <w:t xml:space="preserve">(b) The person is not a licensed operator designated as an alternate operator on a fishery or delivery license under chapter 77.65 RCW for the </w:t>
      </w:r>
      <w:r>
        <w:t>((</w:t>
      </w:r>
      <w:r>
        <w:rPr>
          <w:strike/>
        </w:rPr>
        <w:t xml:space="preserve">food</w:t>
      </w:r>
      <w:r>
        <w:t>))</w:t>
      </w:r>
      <w:r>
        <w:rPr/>
        <w:t xml:space="preserve"> fish or shellfish</w:t>
      </w:r>
      <w:r>
        <w:rPr>
          <w:u w:val="single"/>
        </w:rPr>
        <w:t xml:space="preserve">; or</w:t>
      </w:r>
    </w:p>
    <w:p>
      <w:pPr>
        <w:spacing w:before="0" w:after="0" w:line="408" w:lineRule="exact"/>
        <w:ind w:left="0" w:right="0" w:firstLine="576"/>
        <w:jc w:val="left"/>
      </w:pPr>
      <w:r>
        <w:rPr>
          <w:u w:val="single"/>
        </w:rPr>
        <w:t xml:space="preserve">(c) The person does not hold a crewmember license when required under section 15 of this act</w:t>
      </w:r>
      <w:r>
        <w:rPr/>
        <w:t xml:space="preserve">.</w:t>
      </w:r>
    </w:p>
    <w:p>
      <w:pPr>
        <w:spacing w:before="0" w:after="0" w:line="408" w:lineRule="exact"/>
        <w:ind w:left="0" w:right="0" w:firstLine="576"/>
        <w:jc w:val="left"/>
      </w:pPr>
      <w:r>
        <w:rPr/>
        <w:t xml:space="preserve">(2) A person is guilty of commercial fishing without a license in the first degree if the person commits the act described by subsection (1) of this section and:</w:t>
      </w:r>
    </w:p>
    <w:p>
      <w:pPr>
        <w:spacing w:before="0" w:after="0" w:line="408" w:lineRule="exact"/>
        <w:ind w:left="0" w:right="0" w:firstLine="576"/>
        <w:jc w:val="left"/>
      </w:pPr>
      <w:r>
        <w:rPr/>
        <w:t xml:space="preserve">(a) The violation involves taking, delivery, or possession of </w:t>
      </w:r>
      <w:r>
        <w:t>((</w:t>
      </w:r>
      <w:r>
        <w:rPr>
          <w:strike/>
        </w:rPr>
        <w:t xml:space="preserve">food</w:t>
      </w:r>
      <w:r>
        <w:t>))</w:t>
      </w:r>
      <w:r>
        <w:rPr/>
        <w:t xml:space="preserve"> fish or shellfish with a value of two hundred fifty dollars or more; or</w:t>
      </w:r>
    </w:p>
    <w:p>
      <w:pPr>
        <w:spacing w:before="0" w:after="0" w:line="408" w:lineRule="exact"/>
        <w:ind w:left="0" w:right="0" w:firstLine="576"/>
        <w:jc w:val="left"/>
      </w:pPr>
      <w:r>
        <w:rPr/>
        <w:t xml:space="preserve">(b) The violation involves taking, delivery, or possession of </w:t>
      </w:r>
      <w:r>
        <w:t>((</w:t>
      </w:r>
      <w:r>
        <w:rPr>
          <w:strike/>
        </w:rPr>
        <w:t xml:space="preserve">food</w:t>
      </w:r>
      <w:r>
        <w:t>))</w:t>
      </w:r>
      <w:r>
        <w:rPr/>
        <w:t xml:space="preserve"> fish or shellfish from an area that was closed to the taking of </w:t>
      </w:r>
      <w:r>
        <w:t>((</w:t>
      </w:r>
      <w:r>
        <w:rPr>
          <w:strike/>
        </w:rPr>
        <w:t xml:space="preserve">such food</w:t>
      </w:r>
      <w:r>
        <w:t>))</w:t>
      </w:r>
      <w:r>
        <w:rPr/>
        <w:t xml:space="preserve"> </w:t>
      </w:r>
      <w:r>
        <w:rPr>
          <w:u w:val="single"/>
        </w:rPr>
        <w:t xml:space="preserve">the</w:t>
      </w:r>
      <w:r>
        <w:rPr/>
        <w:t xml:space="preserve"> fish or shellfish by any statute or rule.</w:t>
      </w:r>
    </w:p>
    <w:p>
      <w:pPr>
        <w:spacing w:before="0" w:after="0" w:line="408" w:lineRule="exact"/>
        <w:ind w:left="0" w:right="0" w:firstLine="576"/>
        <w:jc w:val="left"/>
      </w:pPr>
      <w:r>
        <w:rPr/>
        <w:t xml:space="preserve">(3)(a) Commercial fishing without a license in the second degree is a gross misdemeanor.</w:t>
      </w:r>
    </w:p>
    <w:p>
      <w:pPr>
        <w:spacing w:before="0" w:after="0" w:line="408" w:lineRule="exact"/>
        <w:ind w:left="0" w:right="0" w:firstLine="576"/>
        <w:jc w:val="left"/>
      </w:pPr>
      <w:r>
        <w:rPr/>
        <w:t xml:space="preserve">(b) Commercial fishing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565</w:t>
      </w:r>
      <w:r>
        <w:rPr/>
        <w:t xml:space="preserve"> and 2002 c 301 s 6 are each amended to read as follows:</w:t>
      </w:r>
    </w:p>
    <w:p>
      <w:pPr>
        <w:spacing w:before="0" w:after="0" w:line="408" w:lineRule="exact"/>
        <w:ind w:left="0" w:right="0" w:firstLine="576"/>
        <w:jc w:val="left"/>
      </w:pPr>
      <w:r>
        <w:rPr/>
        <w:t xml:space="preserve">Since violation of the rules of the department relating to the accounting of the commercial harvest of </w:t>
      </w:r>
      <w:r>
        <w:t>((</w:t>
      </w:r>
      <w:r>
        <w:rPr>
          <w:strike/>
        </w:rPr>
        <w:t xml:space="preserve">food</w:t>
      </w:r>
      <w:r>
        <w:t>))</w:t>
      </w:r>
      <w:r>
        <w:rPr/>
        <w:t xml:space="preserve"> fish and shellfish result</w:t>
      </w:r>
      <w:r>
        <w:rPr>
          <w:u w:val="single"/>
        </w:rPr>
        <w:t xml:space="preserve">s</w:t>
      </w:r>
      <w:r>
        <w:rPr/>
        <w:t xml:space="preserve"> in damage to the resources of the state, liability for damage to </w:t>
      </w:r>
      <w:r>
        <w:t>((</w:t>
      </w:r>
      <w:r>
        <w:rPr>
          <w:strike/>
        </w:rPr>
        <w:t xml:space="preserve">food</w:t>
      </w:r>
      <w:r>
        <w:t>))</w:t>
      </w:r>
      <w:r>
        <w:rPr/>
        <w:t xml:space="preserve"> fish and shellfish resources is imposed on a wholesale fish </w:t>
      </w:r>
      <w:r>
        <w:t>((</w:t>
      </w:r>
      <w:r>
        <w:rPr>
          <w:strike/>
        </w:rPr>
        <w:t xml:space="preserve">dealer or the holder of a direct retail endorsement</w:t>
      </w:r>
      <w:r>
        <w:t>))</w:t>
      </w:r>
      <w:r>
        <w:rPr/>
        <w:t xml:space="preserve"> </w:t>
      </w:r>
      <w:r>
        <w:rPr>
          <w:u w:val="single"/>
        </w:rPr>
        <w:t xml:space="preserve">buyer or a limited fish seller</w:t>
      </w:r>
      <w:r>
        <w:rPr/>
        <w:t xml:space="preserve"> for violation of a provision in chapter</w:t>
      </w:r>
      <w:r>
        <w:rPr>
          <w:u w:val="single"/>
        </w:rPr>
        <w:t xml:space="preserve">s</w:t>
      </w:r>
      <w:r>
        <w:rPr/>
        <w:t xml:space="preserve"> 77.65 </w:t>
      </w:r>
      <w:r>
        <w:rPr>
          <w:u w:val="single"/>
        </w:rPr>
        <w:t xml:space="preserve">and 77.70</w:t>
      </w:r>
      <w:r>
        <w:rPr/>
        <w:t xml:space="preserve"> RCW or a rule of the department related to the accounting of the commercial harvest of </w:t>
      </w:r>
      <w:r>
        <w:t>((</w:t>
      </w:r>
      <w:r>
        <w:rPr>
          <w:strike/>
        </w:rPr>
        <w:t xml:space="preserve">food</w:t>
      </w:r>
      <w:r>
        <w:t>))</w:t>
      </w:r>
      <w:r>
        <w:rPr/>
        <w:t xml:space="preserve"> fish and shellfish and shall be for the actual damages or for damages imposed as follows:</w:t>
      </w:r>
    </w:p>
    <w:p>
      <w:pPr>
        <w:spacing w:before="0" w:after="0" w:line="408" w:lineRule="exact"/>
        <w:ind w:left="0" w:right="0" w:firstLine="576"/>
        <w:jc w:val="left"/>
      </w:pPr>
      <w:r>
        <w:rPr/>
        <w:t xml:space="preserve">(1) For violation of rules requiring the timely presentation to the department of documents relating to the accounting of commercial harvest, fifty dollars for each of the first fifteen documents in a series and ten dollars for each subsequent document in the same series. If documents relating to the accounting of commercial harvest of </w:t>
      </w:r>
      <w:r>
        <w:t>((</w:t>
      </w:r>
      <w:r>
        <w:rPr>
          <w:strike/>
        </w:rPr>
        <w:t xml:space="preserve">food</w:t>
      </w:r>
      <w:r>
        <w:t>))</w:t>
      </w:r>
      <w:r>
        <w:rPr/>
        <w:t xml:space="preserve"> fish and shellfish are lost or destroyed and the wholesale </w:t>
      </w:r>
      <w:r>
        <w:t>((</w:t>
      </w:r>
      <w:r>
        <w:rPr>
          <w:strike/>
        </w:rPr>
        <w:t xml:space="preserve">dealer or holder of a direct retail endorsement</w:t>
      </w:r>
      <w:r>
        <w:t>))</w:t>
      </w:r>
      <w:r>
        <w:rPr/>
        <w:t xml:space="preserve"> </w:t>
      </w:r>
      <w:r>
        <w:rPr>
          <w:u w:val="single"/>
        </w:rPr>
        <w:t xml:space="preserve">fish buyer or limited fish seller</w:t>
      </w:r>
      <w:r>
        <w:rPr/>
        <w:t xml:space="preserve"> notifies the department in writing within seven days of the loss or destruction, the director shall waive the requirement for timely presentation of the documents.</w:t>
      </w:r>
    </w:p>
    <w:p>
      <w:pPr>
        <w:spacing w:before="0" w:after="0" w:line="408" w:lineRule="exact"/>
        <w:ind w:left="0" w:right="0" w:firstLine="576"/>
        <w:jc w:val="left"/>
      </w:pPr>
      <w:r>
        <w:rPr/>
        <w:t xml:space="preserve">(2) For violation of rules requiring accurate and legible information relating to species, value, harvest area, or amount of harvest, twenty-five dollars for each of the first five violations of this subsection </w:t>
      </w:r>
      <w:r>
        <w:t>((</w:t>
      </w:r>
      <w:r>
        <w:rPr>
          <w:strike/>
        </w:rPr>
        <w:t xml:space="preserve">following July 28, 1985</w:t>
      </w:r>
      <w:r>
        <w:t>))</w:t>
      </w:r>
      <w:r>
        <w:rPr/>
        <w:t xml:space="preserve"> </w:t>
      </w:r>
      <w:r>
        <w:rPr>
          <w:u w:val="single"/>
        </w:rPr>
        <w:t xml:space="preserve">per calendar year</w:t>
      </w:r>
      <w:r>
        <w:rPr/>
        <w:t xml:space="preserve">, and fifty dollars for each violation after the first five violations.</w:t>
      </w:r>
    </w:p>
    <w:p>
      <w:pPr>
        <w:spacing w:before="0" w:after="0" w:line="408" w:lineRule="exact"/>
        <w:ind w:left="0" w:right="0" w:firstLine="576"/>
        <w:jc w:val="left"/>
      </w:pPr>
      <w:r>
        <w:rPr/>
        <w:t xml:space="preserve">(3) For violations of rules requiring certain signatures, fifty dollars for each of the first two violations and one hundred dollars for each subsequent violation. For the purposes of this subsection, each signature is a separate requirement.</w:t>
      </w:r>
    </w:p>
    <w:p>
      <w:pPr>
        <w:spacing w:before="0" w:after="0" w:line="408" w:lineRule="exact"/>
        <w:ind w:left="0" w:right="0" w:firstLine="576"/>
        <w:jc w:val="left"/>
      </w:pPr>
      <w:r>
        <w:rPr/>
        <w:t xml:space="preserve">(4) For other violations of rules relating to the accounting of the commercial harvest, fifty dollars for each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620</w:t>
      </w:r>
      <w:r>
        <w:rPr/>
        <w:t xml:space="preserve"> and 2012 c 176 s 30 are each amended to read as follows:</w:t>
      </w:r>
    </w:p>
    <w:p>
      <w:pPr>
        <w:spacing w:before="0" w:after="0" w:line="408" w:lineRule="exact"/>
        <w:ind w:left="0" w:right="0" w:firstLine="576"/>
        <w:jc w:val="left"/>
      </w:pPr>
      <w:r>
        <w:rPr/>
        <w:t xml:space="preserve">(1) A person is guilty of engaging in fish dealing activity without a license in the second degree if </w:t>
      </w:r>
      <w:r>
        <w:rPr>
          <w:u w:val="single"/>
        </w:rPr>
        <w:t xml:space="preserve">the activity involves fish or shellfish worth less than two hundred fifty dollars and</w:t>
      </w:r>
      <w:r>
        <w:rPr/>
        <w:t xml:space="preserve"> the person:</w:t>
      </w:r>
    </w:p>
    <w:p>
      <w:pPr>
        <w:spacing w:before="0" w:after="0" w:line="408" w:lineRule="exact"/>
        <w:ind w:left="0" w:right="0" w:firstLine="576"/>
        <w:jc w:val="left"/>
      </w:pPr>
      <w:r>
        <w:rPr/>
        <w:t xml:space="preserve">(a) Engages in </w:t>
      </w:r>
      <w:r>
        <w:t>((</w:t>
      </w:r>
      <w:r>
        <w:rPr>
          <w:strike/>
        </w:rPr>
        <w:t xml:space="preserve">the commercial processing of fish or shellfish, including custom canning or processing of personal use fish or shellfish and does not hold a wholesale dealer's license required by RCW 77.65.280(1) or 77.65.480 for anadromous game fish, or a direct retail endorsement under RCW 77.65.510</w:t>
      </w:r>
      <w:r>
        <w:t>))</w:t>
      </w:r>
      <w:r>
        <w:rPr/>
        <w:t xml:space="preserve"> </w:t>
      </w:r>
      <w:r>
        <w:rPr>
          <w:u w:val="single"/>
        </w:rPr>
        <w:t xml:space="preserve">any fish dealing activity requiring a fish dealer license under RCW 77.65.280 without first obtaining the license</w:t>
      </w:r>
      <w:r>
        <w:rPr/>
        <w:t xml:space="preserve">;</w:t>
      </w:r>
    </w:p>
    <w:p>
      <w:pPr>
        <w:spacing w:before="0" w:after="0" w:line="408" w:lineRule="exact"/>
        <w:ind w:left="0" w:right="0" w:firstLine="576"/>
        <w:jc w:val="left"/>
      </w:pPr>
      <w:r>
        <w:rPr/>
        <w:t xml:space="preserve">(b) Engages in </w:t>
      </w:r>
      <w:r>
        <w:t>((</w:t>
      </w:r>
      <w:r>
        <w:rPr>
          <w:strike/>
        </w:rPr>
        <w:t xml:space="preserve">the wholesale selling, buying, or brokering of food fish or shellfish and does not hold a wholesale dealer's or buying license required by RCW 77.65.280(2) or 77.65.480 for anadromous game fish</w:t>
      </w:r>
      <w:r>
        <w:t>))</w:t>
      </w:r>
      <w:r>
        <w:rPr/>
        <w:t xml:space="preserve"> </w:t>
      </w:r>
      <w:r>
        <w:rPr>
          <w:u w:val="single"/>
        </w:rPr>
        <w:t xml:space="preserve">any fish buying or selling activity requiring a wholesale fish buyer endorsement under RCW 77.65.340 without first obtaining the endorsement</w:t>
      </w:r>
      <w:r>
        <w:rPr/>
        <w:t xml:space="preserve">; </w:t>
      </w:r>
      <w:r>
        <w:rPr>
          <w:u w:val="single"/>
        </w:rPr>
        <w:t xml:space="preserve">or</w:t>
      </w:r>
    </w:p>
    <w:p>
      <w:pPr>
        <w:spacing w:before="0" w:after="0" w:line="408" w:lineRule="exact"/>
        <w:ind w:left="0" w:right="0" w:firstLine="576"/>
        <w:jc w:val="left"/>
      </w:pPr>
      <w:r>
        <w:rPr/>
        <w:t xml:space="preserve">(c) </w:t>
      </w:r>
      <w:r>
        <w:t>((</w:t>
      </w:r>
      <w:r>
        <w:rPr>
          <w:strike/>
        </w:rPr>
        <w:t xml:space="preserve">Is a fisher who lands and sells his or her catch or harvest in the state to anyone other than a licensed wholesale dealer within or outside the state and does not hold a direct retail endorsement required by RCW 77.65.510; or</w:t>
      </w:r>
    </w:p>
    <w:p>
      <w:pPr>
        <w:spacing w:before="0" w:after="0" w:line="408" w:lineRule="exact"/>
        <w:ind w:left="0" w:right="0" w:firstLine="576"/>
        <w:jc w:val="left"/>
      </w:pPr>
      <w:r>
        <w:rPr>
          <w:strike/>
        </w:rPr>
        <w:t xml:space="preserve">(d) Engages in the commercial manufacture or preparation of fertilizer, oil, meal, caviar, fish bait, or other by-products from food fish or shellfish and does not hold a wholesale dealer's license required by RCW 77.65.280(4) or 77.65.480 for anadromous game fish.</w:t>
      </w:r>
      <w:r>
        <w:t>))</w:t>
      </w:r>
      <w:r>
        <w:rPr/>
        <w:t xml:space="preserve"> </w:t>
      </w:r>
      <w:r>
        <w:rPr>
          <w:u w:val="single"/>
        </w:rPr>
        <w:t xml:space="preserve">Engages in any fish selling activity as a fisher that requires a limited fish seller endorsement under RCW 77.65.510 without first obtaining the endorsement.</w:t>
      </w:r>
    </w:p>
    <w:p>
      <w:pPr>
        <w:spacing w:before="0" w:after="0" w:line="408" w:lineRule="exact"/>
        <w:ind w:left="0" w:right="0" w:firstLine="576"/>
        <w:jc w:val="left"/>
      </w:pPr>
      <w:r>
        <w:rPr/>
        <w:t xml:space="preserve">(2) A person is guilty of engaging in fish dealing activity without a license in the first degree if the person commits the act described by subsection (1) of this section and the violation involves fish or shellfish worth two hundred fifty dollars or more.</w:t>
      </w:r>
    </w:p>
    <w:p>
      <w:pPr>
        <w:spacing w:before="0" w:after="0" w:line="408" w:lineRule="exact"/>
        <w:ind w:left="0" w:right="0" w:firstLine="576"/>
        <w:jc w:val="left"/>
      </w:pPr>
      <w:r>
        <w:rPr/>
        <w:t xml:space="preserve">(3)(a) Engaging in fish dealing activity without a license in the second degree is a gross misdemeanor.</w:t>
      </w:r>
    </w:p>
    <w:p>
      <w:pPr>
        <w:spacing w:before="0" w:after="0" w:line="408" w:lineRule="exact"/>
        <w:ind w:left="0" w:right="0" w:firstLine="576"/>
        <w:jc w:val="left"/>
      </w:pPr>
      <w:r>
        <w:rPr/>
        <w:t xml:space="preserve">(b) Engaging in fish dealing activity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630</w:t>
      </w:r>
      <w:r>
        <w:rPr/>
        <w:t xml:space="preserve"> and 2014 c 48 s 21 are each amended to read as follows:</w:t>
      </w:r>
    </w:p>
    <w:p>
      <w:pPr>
        <w:spacing w:before="0" w:after="0" w:line="408" w:lineRule="exact"/>
        <w:ind w:left="0" w:right="0" w:firstLine="576"/>
        <w:jc w:val="left"/>
      </w:pPr>
      <w:r>
        <w:rPr/>
        <w:t xml:space="preserve">(1) A person licensed as a commercial fisher, wholesale fish </w:t>
      </w:r>
      <w:r>
        <w:t>((</w:t>
      </w:r>
      <w:r>
        <w:rPr>
          <w:strike/>
        </w:rPr>
        <w:t xml:space="preserve">dealer, direct retail seller, anadromous game fish buyer, or a fish</w:t>
      </w:r>
      <w:r>
        <w:t>))</w:t>
      </w:r>
      <w:r>
        <w:rPr/>
        <w:t xml:space="preserve"> buyer, </w:t>
      </w:r>
      <w:r>
        <w:rPr>
          <w:u w:val="single"/>
        </w:rPr>
        <w:t xml:space="preserve">or limited fish seller,</w:t>
      </w:r>
      <w:r>
        <w:rPr/>
        <w:t xml:space="preserve"> or a person not so licensed but acting in such a capacity, is guilty of unlawful fish and shellfish catch accounting in the second degree if he or she receives or delivers for commercial purposes fish or shellfish worth less than two hundred fifty dollars; and</w:t>
      </w:r>
    </w:p>
    <w:p>
      <w:pPr>
        <w:spacing w:before="0" w:after="0" w:line="408" w:lineRule="exact"/>
        <w:ind w:left="0" w:right="0" w:firstLine="576"/>
        <w:jc w:val="left"/>
      </w:pPr>
      <w:r>
        <w:rPr/>
        <w:t xml:space="preserve">(a) Fails to document such fish or shellfish with a fish-receiving ticket or other documentation required by statute or department rule; </w:t>
      </w:r>
    </w:p>
    <w:p>
      <w:pPr>
        <w:spacing w:before="0" w:after="0" w:line="408" w:lineRule="exact"/>
        <w:ind w:left="0" w:right="0" w:firstLine="576"/>
        <w:jc w:val="left"/>
      </w:pPr>
      <w:r>
        <w:rPr/>
        <w:t xml:space="preserve">(b) Fails to sign the fish-receiving ticket or other required documentation, fails to provide all of the information required by statute or department rule on the fish-receiving ticket or other documentation, or both; or</w:t>
      </w:r>
    </w:p>
    <w:p>
      <w:pPr>
        <w:spacing w:before="0" w:after="0" w:line="408" w:lineRule="exact"/>
        <w:ind w:left="0" w:right="0" w:firstLine="576"/>
        <w:jc w:val="left"/>
      </w:pPr>
      <w:r>
        <w:rPr/>
        <w:t xml:space="preserve">(c) Fails to submit the fish-receiving ticket to the department as required by statute or department rule.</w:t>
      </w:r>
    </w:p>
    <w:p>
      <w:pPr>
        <w:spacing w:before="0" w:after="0" w:line="408" w:lineRule="exact"/>
        <w:ind w:left="0" w:right="0" w:firstLine="576"/>
        <w:jc w:val="left"/>
      </w:pPr>
      <w:r>
        <w:rPr/>
        <w:t xml:space="preserve">(2) A person is guilty of unlawful fish and shellfish catch accounting in the first degree if the person commits an act described by subsection (1) of this section and:</w:t>
      </w:r>
    </w:p>
    <w:p>
      <w:pPr>
        <w:spacing w:before="0" w:after="0" w:line="408" w:lineRule="exact"/>
        <w:ind w:left="0" w:right="0" w:firstLine="576"/>
        <w:jc w:val="left"/>
      </w:pPr>
      <w:r>
        <w:rPr/>
        <w:t xml:space="preserve">(a) The violation involves fish or shellfish worth two hundred fifty dollars or more;</w:t>
      </w:r>
    </w:p>
    <w:p>
      <w:pPr>
        <w:spacing w:before="0" w:after="0" w:line="408" w:lineRule="exact"/>
        <w:ind w:left="0" w:right="0" w:firstLine="576"/>
        <w:jc w:val="left"/>
      </w:pPr>
      <w:r>
        <w:rPr/>
        <w:t xml:space="preserve">(b) The person acted with knowledge that the fish or shellfish were taken from a closed area, at a closed time, or by a person not licensed to take such fish or shellfish for commercial purposes; or</w:t>
      </w:r>
    </w:p>
    <w:p>
      <w:pPr>
        <w:spacing w:before="0" w:after="0" w:line="408" w:lineRule="exact"/>
        <w:ind w:left="0" w:right="0" w:firstLine="576"/>
        <w:jc w:val="left"/>
      </w:pPr>
      <w:r>
        <w:rPr/>
        <w:t xml:space="preserve">(c) The person acted with knowledge that the fish or shellfish were taken in violation of any tribal law.</w:t>
      </w:r>
    </w:p>
    <w:p>
      <w:pPr>
        <w:spacing w:before="0" w:after="0" w:line="408" w:lineRule="exact"/>
        <w:ind w:left="0" w:right="0" w:firstLine="576"/>
        <w:jc w:val="left"/>
      </w:pPr>
      <w:r>
        <w:rPr/>
        <w:t xml:space="preserve">(3)(a) Unlawful fish and shellfish catch accounting in the second degree is a gross misdemeanor.</w:t>
      </w:r>
    </w:p>
    <w:p>
      <w:pPr>
        <w:spacing w:before="0" w:after="0" w:line="408" w:lineRule="exact"/>
        <w:ind w:left="0" w:right="0" w:firstLine="576"/>
        <w:jc w:val="left"/>
      </w:pPr>
      <w:r>
        <w:rPr/>
        <w:t xml:space="preserve">(b) Unlawful fish and shellfish catch accounting in the first degree is a class C felony. Upon conviction, the department shall suspend all privileges to engage in </w:t>
      </w:r>
      <w:r>
        <w:rPr>
          <w:u w:val="single"/>
        </w:rPr>
        <w:t xml:space="preserve">wholesale</w:t>
      </w:r>
      <w:r>
        <w:rPr/>
        <w:t xml:space="preserve"> fish buying or dealing for two years.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 person "receives" fish or shellfish when title or control of the fish or shellfish is transferred or conveyed to the person.</w:t>
      </w:r>
    </w:p>
    <w:p>
      <w:pPr>
        <w:spacing w:before="0" w:after="0" w:line="408" w:lineRule="exact"/>
        <w:ind w:left="0" w:right="0" w:firstLine="576"/>
        <w:jc w:val="left"/>
      </w:pPr>
      <w:r>
        <w:rPr/>
        <w:t xml:space="preserve">(b) A person "delivers" fish or shellfish when title or control of the fish or shellfish is transferred or conveyed from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640</w:t>
      </w:r>
      <w:r>
        <w:rPr/>
        <w:t xml:space="preserve"> and 2012 c 176 s 32 are each amended to read as follows:</w:t>
      </w:r>
    </w:p>
    <w:p>
      <w:pPr>
        <w:spacing w:before="0" w:after="0" w:line="408" w:lineRule="exact"/>
        <w:ind w:left="0" w:right="0" w:firstLine="576"/>
        <w:jc w:val="left"/>
      </w:pPr>
      <w:r>
        <w:rPr/>
        <w:t xml:space="preserve">(1) A person who holds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required by RCW 77.65.280, </w:t>
      </w:r>
      <w:r>
        <w:t>((</w:t>
      </w:r>
      <w:r>
        <w:rPr>
          <w:strike/>
        </w:rPr>
        <w:t xml:space="preserve">an anadromous game fish buyer's license required by RCW 77.65.480,</w:t>
      </w:r>
      <w:r>
        <w:t>))</w:t>
      </w:r>
      <w:r>
        <w:rPr/>
        <w:t xml:space="preserve"> a </w:t>
      </w:r>
      <w:r>
        <w:rPr>
          <w:u w:val="single"/>
        </w:rPr>
        <w:t xml:space="preserve">wholesale</w:t>
      </w:r>
      <w:r>
        <w:rPr/>
        <w:t xml:space="preserve"> fish </w:t>
      </w:r>
      <w:r>
        <w:t>((</w:t>
      </w:r>
      <w:r>
        <w:rPr>
          <w:strike/>
        </w:rPr>
        <w:t xml:space="preserve">buyer's license</w:t>
      </w:r>
      <w:r>
        <w:t>))</w:t>
      </w:r>
      <w:r>
        <w:rPr/>
        <w:t xml:space="preserve"> </w:t>
      </w:r>
      <w:r>
        <w:rPr>
          <w:u w:val="single"/>
        </w:rPr>
        <w:t xml:space="preserve">buyer endorsement</w:t>
      </w:r>
      <w:r>
        <w:rPr/>
        <w:t xml:space="preserve"> required by RCW 77.65.340, or a </w:t>
      </w:r>
      <w:r>
        <w:t>((</w:t>
      </w:r>
      <w:r>
        <w:rPr>
          <w:strike/>
        </w:rPr>
        <w:t xml:space="preserve">direct retail</w:t>
      </w:r>
      <w:r>
        <w:t>))</w:t>
      </w:r>
      <w:r>
        <w:rPr/>
        <w:t xml:space="preserve"> </w:t>
      </w:r>
      <w:r>
        <w:rPr>
          <w:u w:val="single"/>
        </w:rPr>
        <w:t xml:space="preserve">limited fish seller</w:t>
      </w:r>
      <w:r>
        <w:rPr/>
        <w:t xml:space="preserve"> endorsement under RCW 77.65.510 is guilty of unlawful wholesale fish buying and dealing if the person:</w:t>
      </w:r>
    </w:p>
    <w:p>
      <w:pPr>
        <w:spacing w:before="0" w:after="0" w:line="408" w:lineRule="exact"/>
        <w:ind w:left="0" w:right="0" w:firstLine="576"/>
        <w:jc w:val="left"/>
      </w:pPr>
      <w:r>
        <w:rPr/>
        <w:t xml:space="preserve">(a) Fails to possess or display his or her license when engaged in any act requiring the license; or</w:t>
      </w:r>
    </w:p>
    <w:p>
      <w:pPr>
        <w:spacing w:before="0" w:after="0" w:line="408" w:lineRule="exact"/>
        <w:ind w:left="0" w:right="0" w:firstLine="576"/>
        <w:jc w:val="left"/>
      </w:pPr>
      <w:r>
        <w:rPr/>
        <w:t xml:space="preserve">(b) Fails to display or uses the license in violation of any department rule.</w:t>
      </w:r>
    </w:p>
    <w:p>
      <w:pPr>
        <w:spacing w:before="0" w:after="0" w:line="408" w:lineRule="exact"/>
        <w:ind w:left="0" w:right="0" w:firstLine="576"/>
        <w:jc w:val="left"/>
      </w:pPr>
      <w:r>
        <w:rPr/>
        <w:t xml:space="preserve">(2) Unlawful wholesale fish buying and dealing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(1)(a) An individual age sixteen and older who works on board any vessel while operating in a commercial fishery regulated by the state must obtain a crewmember license from the department. However, an individual on the vessel designated as the primary or alternate operator on the commercial fishing license and an individual on the vessel licensed and working as a geoduck diver or geoduck tender do not also need a crewmember license. Crewmembers working for licensed charters or guides are not required to have a crewmember license.</w:t>
      </w:r>
    </w:p>
    <w:p>
      <w:pPr>
        <w:spacing w:before="0" w:after="0" w:line="408" w:lineRule="exact"/>
        <w:ind w:left="0" w:right="0" w:firstLine="576"/>
        <w:jc w:val="left"/>
      </w:pPr>
      <w:r>
        <w:rPr/>
        <w:t xml:space="preserve">(b) A crewmember license is required for each individual who participates in the operation of the vessel or the harvest. For the purposes of this section, the term "harvest" includes participation in tending, deploying, retrieving, or baiting fishing gear, harvesting, or placing fish or shellfish in holds.</w:t>
      </w:r>
    </w:p>
    <w:p>
      <w:pPr>
        <w:spacing w:before="0" w:after="0" w:line="408" w:lineRule="exact"/>
        <w:ind w:left="0" w:right="0" w:firstLine="576"/>
        <w:jc w:val="left"/>
      </w:pPr>
      <w:r>
        <w:rPr/>
        <w:t xml:space="preserve">(c) An albacore tuna crewmember license satisfies the requirements specified in (a) and (b) of this subsection on vessels fishing for albacore tuna or baitfish lampara.</w:t>
      </w:r>
    </w:p>
    <w:p>
      <w:pPr>
        <w:spacing w:before="0" w:after="0" w:line="408" w:lineRule="exact"/>
        <w:ind w:left="0" w:right="0" w:firstLine="576"/>
        <w:jc w:val="left"/>
      </w:pPr>
      <w:r>
        <w:rPr/>
        <w:t xml:space="preserve">(2) A crewmember license must be purchased in the name of the individual working as the crewmember. The license holder may use the license aboard any commercial fishing vessel, except an albacore tuna crewmember license is only valid for participating in the albacore tuna fishery or baitfish lampara fishery. A crewmember license purchased by a crewmember may not be transferred to another individual.</w:t>
      </w:r>
    </w:p>
    <w:p>
      <w:pPr>
        <w:spacing w:before="0" w:after="0" w:line="408" w:lineRule="exact"/>
        <w:ind w:left="0" w:right="0" w:firstLine="576"/>
        <w:jc w:val="left"/>
      </w:pPr>
      <w:r>
        <w:rPr/>
        <w:t xml:space="preserve">(3) Up to two crewmember licenses may be purchased and held by a commercial fishing license holder for use by any individual working on the vessel named in the commercial fishing license. Each crewmember license held by a commercial fishing license holder covers one crewmember per trip, but the same crewmember license may be used to authorize a different individual to act as a crewmember on a subsequent trip.</w:t>
      </w:r>
    </w:p>
    <w:p>
      <w:pPr>
        <w:spacing w:before="0" w:after="0" w:line="408" w:lineRule="exact"/>
        <w:ind w:left="0" w:right="0" w:firstLine="576"/>
        <w:jc w:val="left"/>
      </w:pPr>
      <w:r>
        <w:rPr/>
        <w:t xml:space="preserve">(4) The fee for an annual crewmember license is thirty-five dollars for residents and one hundred ten dollars for nonresidents. The fee for an annual albacore tuna crewmember license is thirty-five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The licenses must be available through the automated licensing system and transaction fees and dealer fees apply, except as provided in subsection (4) of this section. The annual crewmember license is valid for a calendar year.</w:t>
      </w:r>
    </w:p>
    <w:p>
      <w:pPr>
        <w:spacing w:before="0" w:after="0" w:line="408" w:lineRule="exact"/>
        <w:ind w:left="0" w:right="0" w:firstLine="576"/>
        <w:jc w:val="left"/>
      </w:pPr>
      <w:r>
        <w:rPr/>
        <w:t xml:space="preserve">(6) Family members of the commercial license holder or alternate operators are exempt from the requirements of this section. For purposes of this section, family members include children, grandchildren, spouse, parents, or siblings of the commercial license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2015 c 97 s 3 are each amended to read as follows:</w:t>
      </w:r>
    </w:p>
    <w:p>
      <w:pPr>
        <w:spacing w:before="0" w:after="0" w:line="408" w:lineRule="exact"/>
        <w:ind w:left="0" w:right="0" w:firstLine="576"/>
        <w:jc w:val="left"/>
      </w:pPr>
      <w:r>
        <w:rPr/>
        <w:t xml:space="preserve">(1) Except as otherwise provided by this title, a person must have a license </w:t>
      </w:r>
      <w:r>
        <w:t>((</w:t>
      </w:r>
      <w:r>
        <w:rPr>
          <w:strike/>
        </w:rPr>
        <w:t xml:space="preserve">or permit</w:t>
      </w:r>
      <w:r>
        <w:t>))</w:t>
      </w:r>
      <w:r>
        <w:rPr/>
        <w:t xml:space="preserve">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w:t>
      </w:r>
      <w:r>
        <w:t>((</w:t>
      </w:r>
      <w:r>
        <w:rPr>
          <w:strike/>
        </w:rPr>
        <w:t xml:space="preserve">processing or wholesaling food</w:t>
      </w:r>
      <w:r>
        <w:t>))</w:t>
      </w:r>
      <w:r>
        <w:rPr/>
        <w:t xml:space="preserve"> </w:t>
      </w:r>
      <w:r>
        <w:rPr>
          <w:u w:val="single"/>
        </w:rPr>
        <w:t xml:space="preserve">wholesale buying, selling, dealing, processing, or brokering of raw or frozen</w:t>
      </w:r>
      <w:r>
        <w:rPr/>
        <w:t xml:space="preserve"> fish or shellfish; </w:t>
      </w:r>
      <w:r>
        <w:t>((</w:t>
      </w:r>
      <w:r>
        <w:rPr>
          <w:strike/>
        </w:rPr>
        <w:t xml:space="preserve">or</w:t>
      </w:r>
      <w:r>
        <w:t>))</w:t>
      </w:r>
    </w:p>
    <w:p>
      <w:pPr>
        <w:spacing w:before="0" w:after="0" w:line="408" w:lineRule="exact"/>
        <w:ind w:left="0" w:right="0" w:firstLine="576"/>
        <w:jc w:val="left"/>
      </w:pPr>
      <w:r>
        <w:rPr/>
        <w:t xml:space="preserve">(e) </w:t>
      </w:r>
      <w:r>
        <w:rPr>
          <w:u w:val="single"/>
        </w:rPr>
        <w:t xml:space="preserve">Sell his or her commercially harvested catch of fish or shellfish to anyone other than a licensed wholesale fish buyer within or outside the state; or</w:t>
      </w:r>
    </w:p>
    <w:p>
      <w:pPr>
        <w:spacing w:before="0" w:after="0" w:line="408" w:lineRule="exact"/>
        <w:ind w:left="0" w:right="0" w:firstLine="576"/>
        <w:jc w:val="left"/>
      </w:pPr>
      <w:r>
        <w:rPr>
          <w:u w:val="single"/>
        </w:rPr>
        <w:t xml:space="preserve">(f)</w:t>
      </w:r>
      <w:r>
        <w:rPr/>
        <w:t xml:space="preserve"> Act as a food fish guide or game fish guide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No person may engage in the activities described in subsection (1) of this section unless the licenses </w:t>
      </w:r>
      <w:r>
        <w:t>((</w:t>
      </w:r>
      <w:r>
        <w:rPr>
          <w:strike/>
        </w:rPr>
        <w:t xml:space="preserve">or permits</w:t>
      </w:r>
      <w:r>
        <w:t>))</w:t>
      </w:r>
      <w:r>
        <w:rPr/>
        <w:t xml:space="preserve">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w:t>
      </w:r>
      <w:r>
        <w:t>((</w:t>
      </w:r>
      <w:r>
        <w:rPr>
          <w:strike/>
        </w:rPr>
        <w:t xml:space="preserve">or permit</w:t>
      </w:r>
      <w:r>
        <w:t>))</w:t>
      </w:r>
      <w:r>
        <w:rPr/>
        <w:t xml:space="preserve">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w:t>
      </w:r>
      <w:r>
        <w:t>((</w:t>
      </w:r>
      <w:r>
        <w:rPr>
          <w:strike/>
        </w:rPr>
        <w:t xml:space="preserve">or permit</w:t>
      </w:r>
      <w:r>
        <w:t>))</w:t>
      </w:r>
      <w:r>
        <w:rPr/>
        <w:t xml:space="preserve">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020</w:t>
      </w:r>
      <w:r>
        <w:rPr/>
        <w:t xml:space="preserve"> and 2011 c 339 s 15 are each amended to read as follows:</w:t>
      </w:r>
    </w:p>
    <w:p>
      <w:pPr>
        <w:spacing w:before="0" w:after="0" w:line="408" w:lineRule="exact"/>
        <w:ind w:left="0" w:right="0" w:firstLine="576"/>
        <w:jc w:val="left"/>
      </w:pPr>
      <w:r>
        <w:rPr/>
        <w:t xml:space="preserve">(1) Unless otherwise provided in this title, a license issued under this chapter is not transferable from the license holder to any other person.</w:t>
      </w:r>
    </w:p>
    <w:p>
      <w:pPr>
        <w:spacing w:before="0" w:after="0" w:line="408" w:lineRule="exact"/>
        <w:ind w:left="0" w:right="0" w:firstLine="576"/>
        <w:jc w:val="left"/>
      </w:pPr>
      <w:r>
        <w:rPr/>
        <w:t xml:space="preserve">(2) The following restrictions apply to transfers of commercial fishery licenses, salmon delivery licenses, and salmon charter licenses that are transferable between license holders:</w:t>
      </w:r>
    </w:p>
    <w:p>
      <w:pPr>
        <w:spacing w:before="0" w:after="0" w:line="408" w:lineRule="exact"/>
        <w:ind w:left="0" w:right="0" w:firstLine="576"/>
        <w:jc w:val="left"/>
      </w:pPr>
      <w:r>
        <w:rPr/>
        <w:t xml:space="preserve">(a) The license holder shall surrender the previously issued license to the department.</w:t>
      </w:r>
    </w:p>
    <w:p>
      <w:pPr>
        <w:spacing w:before="0" w:after="0" w:line="408" w:lineRule="exact"/>
        <w:ind w:left="0" w:right="0" w:firstLine="576"/>
        <w:jc w:val="left"/>
      </w:pPr>
      <w:r>
        <w:rPr/>
        <w:t xml:space="preserve">(b) The department shall complete no more than one transfer of the license in any seven-day period.</w:t>
      </w:r>
    </w:p>
    <w:p>
      <w:pPr>
        <w:spacing w:before="0" w:after="0" w:line="408" w:lineRule="exact"/>
        <w:ind w:left="0" w:right="0" w:firstLine="576"/>
        <w:jc w:val="left"/>
      </w:pPr>
      <w:r>
        <w:rPr/>
        <w:t xml:space="preserve">(c) The fee to transfer a license from one license holder to another is:</w:t>
      </w:r>
    </w:p>
    <w:p>
      <w:pPr>
        <w:spacing w:before="0" w:after="0" w:line="408" w:lineRule="exact"/>
        <w:ind w:left="0" w:right="0" w:firstLine="576"/>
        <w:jc w:val="left"/>
      </w:pPr>
      <w:r>
        <w:rPr/>
        <w:t xml:space="preserve">(i) The same as the </w:t>
      </w:r>
      <w:r>
        <w:t>((</w:t>
      </w:r>
      <w:r>
        <w:rPr>
          <w:strike/>
        </w:rPr>
        <w:t xml:space="preserve">resident</w:t>
      </w:r>
      <w:r>
        <w:t>))</w:t>
      </w:r>
      <w:r>
        <w:rPr/>
        <w:t xml:space="preserve"> license renewal fee if the license is not limited under chapter 77.70 RCW;</w:t>
      </w:r>
    </w:p>
    <w:p>
      <w:pPr>
        <w:spacing w:before="0" w:after="0" w:line="408" w:lineRule="exact"/>
        <w:ind w:left="0" w:right="0" w:firstLine="576"/>
        <w:jc w:val="left"/>
      </w:pPr>
      <w:r>
        <w:rPr/>
        <w:t xml:space="preserve">(ii) Three and one-half times the </w:t>
      </w:r>
      <w:r>
        <w:t>((</w:t>
      </w:r>
      <w:r>
        <w:rPr>
          <w:strike/>
        </w:rPr>
        <w:t xml:space="preserve">resident</w:t>
      </w:r>
      <w:r>
        <w:t>))</w:t>
      </w:r>
      <w:r>
        <w:rPr/>
        <w:t xml:space="preserve"> renewal fee if the license is not a commercial salmon license and the license is limited under chapter 77.70 RCW;</w:t>
      </w:r>
    </w:p>
    <w:p>
      <w:pPr>
        <w:spacing w:before="0" w:after="0" w:line="408" w:lineRule="exact"/>
        <w:ind w:left="0" w:right="0" w:firstLine="576"/>
        <w:jc w:val="left"/>
      </w:pPr>
      <w:r>
        <w:rPr/>
        <w:t xml:space="preserve">(iii) Fifty dollars if the license is a commercial salmon license and is limited under chapter 77.70 RCW; </w:t>
      </w:r>
      <w:r>
        <w:rPr>
          <w:u w:val="single"/>
        </w:rPr>
        <w:t xml:space="preserve">or</w:t>
      </w:r>
    </w:p>
    <w:p>
      <w:pPr>
        <w:spacing w:before="0" w:after="0" w:line="408" w:lineRule="exact"/>
        <w:ind w:left="0" w:right="0" w:firstLine="576"/>
        <w:jc w:val="left"/>
      </w:pPr>
      <w:r>
        <w:rPr/>
        <w:t xml:space="preserve">(iv) Five hundred dollars if the license is a Dungeness crab-coastal fishery license</w:t>
      </w:r>
      <w:r>
        <w:t>((</w:t>
      </w:r>
      <w:r>
        <w:rPr>
          <w:strike/>
        </w:rPr>
        <w:t xml:space="preserve">; or</w:t>
      </w:r>
    </w:p>
    <w:p>
      <w:pPr>
        <w:spacing w:before="0" w:after="0" w:line="408" w:lineRule="exact"/>
        <w:ind w:left="0" w:right="0" w:firstLine="576"/>
        <w:jc w:val="left"/>
      </w:pPr>
      <w:r>
        <w:rPr>
          <w:strike/>
        </w:rPr>
        <w:t xml:space="preserve">(v) If a license is transferred from a resident to a nonresident, an additional fee is assessed that is equal to the difference between the resident and nonresident license fees at the time of transfer, to be paid by the transferee</w:t>
      </w:r>
      <w:r>
        <w:t>))</w:t>
      </w:r>
      <w:r>
        <w:rPr/>
        <w:t xml:space="preserve">.</w:t>
      </w:r>
    </w:p>
    <w:p>
      <w:pPr>
        <w:spacing w:before="0" w:after="0" w:line="408" w:lineRule="exact"/>
        <w:ind w:left="0" w:right="0" w:firstLine="576"/>
        <w:jc w:val="left"/>
      </w:pPr>
      <w:r>
        <w:rPr/>
        <w:t xml:space="preserve">(d) In addition to the fees under (c) of this subsection, an application fee of one hundred five dollars applies to all commercial license transfers.</w:t>
      </w:r>
    </w:p>
    <w:p>
      <w:pPr>
        <w:spacing w:before="0" w:after="0" w:line="408" w:lineRule="exact"/>
        <w:ind w:left="0" w:right="0" w:firstLine="576"/>
        <w:jc w:val="left"/>
      </w:pPr>
      <w:r>
        <w:rPr/>
        <w:t xml:space="preserve">(3) A commercial license that is transferable under this title survives the death of the holder. Though such licenses are not personal property, they shall be treated as analogous to personal property for purposes of inheritance and intestacy. Such licenses are subject to state laws governing wills, trusts, estates, intestate succession, and community property, except that such licenses are exempt from claims of creditors of the estate and tax liens. The surviving spouse, estate, or beneficiary of the estate may apply for a renewal of the license. There is no fee for transfer of a license from a license holder to the license holder's surviving spouse or estate, or to a beneficiary of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090</w:t>
      </w:r>
      <w:r>
        <w:rPr/>
        <w:t xml:space="preserve"> and 2011 c 339 s 16 are each amended to read as follows:</w:t>
      </w:r>
    </w:p>
    <w:p>
      <w:pPr>
        <w:spacing w:before="0" w:after="0" w:line="408" w:lineRule="exact"/>
        <w:ind w:left="0" w:right="0" w:firstLine="576"/>
        <w:jc w:val="left"/>
      </w:pPr>
      <w:r>
        <w:rPr/>
        <w:t xml:space="preserve">This section applies to all commercial fishery licenses, delivery licenses, and charter licenses, except for emergency salmon delivery licenses.</w:t>
      </w:r>
    </w:p>
    <w:p>
      <w:pPr>
        <w:spacing w:before="0" w:after="0" w:line="408" w:lineRule="exact"/>
        <w:ind w:left="0" w:right="0" w:firstLine="576"/>
        <w:jc w:val="left"/>
      </w:pPr>
      <w:r>
        <w:rPr/>
        <w:t xml:space="preserve">(1) The holder of a license subject to this section may substitute the vessel designated on the license or designate a vessel if none has previously been designated if the license holder:</w:t>
      </w:r>
    </w:p>
    <w:p>
      <w:pPr>
        <w:spacing w:before="0" w:after="0" w:line="408" w:lineRule="exact"/>
        <w:ind w:left="0" w:right="0" w:firstLine="576"/>
        <w:jc w:val="left"/>
      </w:pPr>
      <w:r>
        <w:rPr/>
        <w:t xml:space="preserve">(a) Surrenders the previously issued license to the department;</w:t>
      </w:r>
    </w:p>
    <w:p>
      <w:pPr>
        <w:spacing w:before="0" w:after="0" w:line="408" w:lineRule="exact"/>
        <w:ind w:left="0" w:right="0" w:firstLine="576"/>
        <w:jc w:val="left"/>
      </w:pPr>
      <w:r>
        <w:rPr/>
        <w:t xml:space="preserve">(b) Submits to the department an application that identifies the currently designated vessel, the vessel proposed to be designated, and any other information required by the department; and</w:t>
      </w:r>
    </w:p>
    <w:p>
      <w:pPr>
        <w:spacing w:before="0" w:after="0" w:line="408" w:lineRule="exact"/>
        <w:ind w:left="0" w:right="0" w:firstLine="576"/>
        <w:jc w:val="left"/>
      </w:pPr>
      <w:r>
        <w:rPr/>
        <w:t xml:space="preserve">(c) Pays to the department a fee of thirty-five dollars and an application fee of one hundred five dollars.</w:t>
      </w:r>
    </w:p>
    <w:p>
      <w:pPr>
        <w:spacing w:before="0" w:after="0" w:line="408" w:lineRule="exact"/>
        <w:ind w:left="0" w:right="0" w:firstLine="576"/>
        <w:jc w:val="left"/>
      </w:pPr>
      <w:r>
        <w:rPr/>
        <w:t xml:space="preserve">(2) Unless the license holder owns all vessels identified on the application described in subsection (1)(b) of this section or unless the vessel is designated on a Dungeness crab-coastal </w:t>
      </w:r>
      <w:r>
        <w:t>((</w:t>
      </w:r>
      <w:r>
        <w:rPr>
          <w:strike/>
        </w:rPr>
        <w:t xml:space="preserve">or a Dungeness crab-coastal class B</w:t>
      </w:r>
      <w:r>
        <w:t>))</w:t>
      </w:r>
      <w:r>
        <w:rPr/>
        <w:t xml:space="preserve"> fishery license, the following restrictions apply to changes in vessel designation:</w:t>
      </w:r>
    </w:p>
    <w:p>
      <w:pPr>
        <w:spacing w:before="0" w:after="0" w:line="408" w:lineRule="exact"/>
        <w:ind w:left="0" w:right="0" w:firstLine="576"/>
        <w:jc w:val="left"/>
      </w:pPr>
      <w:r>
        <w:rPr/>
        <w:t xml:space="preserve">(a) The department shall change the vessel designation on the license no more than four times per calendar year.</w:t>
      </w:r>
    </w:p>
    <w:p>
      <w:pPr>
        <w:spacing w:before="0" w:after="0" w:line="408" w:lineRule="exact"/>
        <w:ind w:left="0" w:right="0" w:firstLine="576"/>
        <w:jc w:val="left"/>
      </w:pPr>
      <w:r>
        <w:rPr/>
        <w:t xml:space="preserve">(b) The department shall change the vessel designation on the license no more than once in any seven-day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110</w:t>
      </w:r>
      <w:r>
        <w:rPr/>
        <w:t xml:space="preserve"> and 2011 c 339 s 17 are each amended to read as follows:</w:t>
      </w:r>
    </w:p>
    <w:p>
      <w:pPr>
        <w:spacing w:before="0" w:after="0" w:line="408" w:lineRule="exact"/>
        <w:ind w:left="0" w:right="0" w:firstLine="576"/>
        <w:jc w:val="left"/>
      </w:pPr>
      <w:r>
        <w:rPr/>
        <w:t xml:space="preserve">This section applies to all commercial fishery licenses</w:t>
      </w:r>
      <w:r>
        <w:t>((</w:t>
      </w:r>
      <w:r>
        <w:rPr>
          <w:strike/>
        </w:rPr>
        <w:t xml:space="preserve">, charter boat licenses,</w:t>
      </w:r>
      <w:r>
        <w:t>))</w:t>
      </w:r>
      <w:r>
        <w:rPr/>
        <w:t xml:space="preserve"> and delivery licenses.</w:t>
      </w:r>
    </w:p>
    <w:p>
      <w:pPr>
        <w:spacing w:before="0" w:after="0" w:line="408" w:lineRule="exact"/>
        <w:ind w:left="0" w:right="0" w:firstLine="576"/>
        <w:jc w:val="left"/>
      </w:pPr>
      <w:r>
        <w:rPr/>
        <w:t xml:space="preserve">(1) A person designated as an alternate operator must possess an alternate operator license issued under RCW 77.65.130, and be designated on the </w:t>
      </w:r>
      <w:r>
        <w:rPr>
          <w:u w:val="single"/>
        </w:rPr>
        <w:t xml:space="preserve">fishery</w:t>
      </w:r>
      <w:r>
        <w:rPr/>
        <w:t xml:space="preserve"> license prior to engaging in the activities authorized by the license. The holder of the commercial fishery license</w:t>
      </w:r>
      <w:r>
        <w:t>((</w:t>
      </w:r>
      <w:r>
        <w:rPr>
          <w:strike/>
        </w:rPr>
        <w:t xml:space="preserve">, charter boat license,</w:t>
      </w:r>
      <w:r>
        <w:t>))</w:t>
      </w:r>
      <w:r>
        <w:rPr/>
        <w:t xml:space="preserve"> or delivery license may designate up to two alternate operators for the license, except:</w:t>
      </w:r>
    </w:p>
    <w:p>
      <w:pPr>
        <w:spacing w:before="0" w:after="0" w:line="408" w:lineRule="exact"/>
        <w:ind w:left="0" w:right="0" w:firstLine="576"/>
        <w:jc w:val="left"/>
      </w:pPr>
      <w:r>
        <w:rPr/>
        <w:t xml:space="preserve">(a) Whiting</w:t>
      </w:r>
      <w:r>
        <w:rPr>
          <w:rFonts w:ascii="Times New Roman" w:hAnsi="Times New Roman"/>
        </w:rPr>
        <w:t xml:space="preserve">—</w:t>
      </w:r>
      <w:r>
        <w:rPr/>
        <w:t xml:space="preserve">Puget Sound fishery licensees may not designate alternate operators;</w:t>
      </w:r>
    </w:p>
    <w:p>
      <w:pPr>
        <w:spacing w:before="0" w:after="0" w:line="408" w:lineRule="exact"/>
        <w:ind w:left="0" w:right="0" w:firstLine="576"/>
        <w:jc w:val="left"/>
      </w:pPr>
      <w:r>
        <w:rPr/>
        <w:t xml:space="preserve">(b) Emergency salmon delivery licensees may not designate alternate operators;</w:t>
      </w:r>
    </w:p>
    <w:p>
      <w:pPr>
        <w:spacing w:before="0" w:after="0" w:line="408" w:lineRule="exact"/>
        <w:ind w:left="0" w:right="0" w:firstLine="576"/>
        <w:jc w:val="left"/>
      </w:pPr>
      <w:r>
        <w:rPr/>
        <w:t xml:space="preserve">(c) Shrimp pot-Puget Sound fishery licensees may designate no more than one alternate operator at a time; and</w:t>
      </w:r>
    </w:p>
    <w:p>
      <w:pPr>
        <w:spacing w:before="0" w:after="0" w:line="408" w:lineRule="exact"/>
        <w:ind w:left="0" w:right="0" w:firstLine="576"/>
        <w:jc w:val="left"/>
      </w:pPr>
      <w:r>
        <w:rPr/>
        <w:t xml:space="preserve">(d) Shrimp trawl-Puget Sound fishery licensees may designate no more than one alternate operator at a time.</w:t>
      </w:r>
    </w:p>
    <w:p>
      <w:pPr>
        <w:spacing w:before="0" w:after="0" w:line="408" w:lineRule="exact"/>
        <w:ind w:left="0" w:right="0" w:firstLine="576"/>
        <w:jc w:val="left"/>
      </w:pPr>
      <w:r>
        <w:rPr/>
        <w:t xml:space="preserve">(2) The fee to change the alternate operator designation is twenty-two dollars in addition to the application fee of one hundred five dollars.</w:t>
      </w:r>
    </w:p>
    <w:p>
      <w:pPr>
        <w:spacing w:before="0" w:after="0" w:line="408" w:lineRule="exact"/>
        <w:ind w:left="0" w:right="0" w:firstLine="576"/>
        <w:jc w:val="left"/>
      </w:pPr>
      <w:r>
        <w:rPr>
          <w:u w:val="single"/>
        </w:rPr>
        <w:t xml:space="preserve">(3) An alternate operator license is not required for an individual to operate a vessel designated as a charter boat under a charter boat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120</w:t>
      </w:r>
      <w:r>
        <w:rPr/>
        <w:t xml:space="preserve"> and 2000 c 107 s 33 are each amended to read as follows:</w:t>
      </w:r>
    </w:p>
    <w:p>
      <w:pPr>
        <w:spacing w:before="0" w:after="0" w:line="408" w:lineRule="exact"/>
        <w:ind w:left="0" w:right="0" w:firstLine="576"/>
        <w:jc w:val="left"/>
      </w:pPr>
      <w:r>
        <w:rPr/>
        <w:t xml:space="preserve">(1) Only the </w:t>
      </w:r>
      <w:r>
        <w:rPr>
          <w:u w:val="single"/>
        </w:rPr>
        <w:t xml:space="preserve">fishery</w:t>
      </w:r>
      <w:r>
        <w:rPr/>
        <w:t xml:space="preserve"> license holder and any alternate operators designated on the license may sell or deliver </w:t>
      </w:r>
      <w:r>
        <w:t>((</w:t>
      </w:r>
      <w:r>
        <w:rPr>
          <w:strike/>
        </w:rPr>
        <w:t xml:space="preserve">food</w:t>
      </w:r>
      <w:r>
        <w:t>))</w:t>
      </w:r>
      <w:r>
        <w:rPr/>
        <w:t xml:space="preserve"> fish or shellfish under a commercial fishery license or delivery license. A commercial fishery license or delivery license authorizes no taking or delivery of </w:t>
      </w:r>
      <w:r>
        <w:t>((</w:t>
      </w:r>
      <w:r>
        <w:rPr>
          <w:strike/>
        </w:rPr>
        <w:t xml:space="preserve">food</w:t>
      </w:r>
      <w:r>
        <w:t>))</w:t>
      </w:r>
      <w:r>
        <w:rPr/>
        <w:t xml:space="preserve"> fish or shellfish unless the license holder or an alternate operator designated on the license is present or aboard the vessel.</w:t>
      </w:r>
    </w:p>
    <w:p>
      <w:pPr>
        <w:spacing w:before="0" w:after="0" w:line="408" w:lineRule="exact"/>
        <w:ind w:left="0" w:right="0" w:firstLine="576"/>
        <w:jc w:val="left"/>
      </w:pPr>
      <w:r>
        <w:rPr/>
        <w:t xml:space="preserve">(2) </w:t>
      </w:r>
      <w:r>
        <w:t>((</w:t>
      </w:r>
      <w:r>
        <w:rPr>
          <w:strike/>
        </w:rPr>
        <w:t xml:space="preserve">Notwithstanding RCW 77.65.010(1)(c), an alternate operator license is not required for an individual to operate a vessel as a charter boat.</w:t>
      </w:r>
      <w:r>
        <w:t>))</w:t>
      </w:r>
      <w:r>
        <w:rPr/>
        <w:t xml:space="preserve"> </w:t>
      </w:r>
      <w:r>
        <w:rPr>
          <w:u w:val="single"/>
        </w:rPr>
        <w:t xml:space="preserve">Only the fishery license holder and any alternate operator designated on a license with a limited fish seller endorsement under RCW 77.65.510 may sell the licensee's commercially harvested catch directly to consumers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2011 c 339 s 18 are each amended to read as follows:</w:t>
      </w:r>
    </w:p>
    <w:p>
      <w:pPr>
        <w:spacing w:before="0" w:after="120" w:line="408" w:lineRule="exact"/>
        <w:ind w:left="0" w:right="0" w:firstLine="576"/>
        <w:jc w:val="left"/>
      </w:pPr>
      <w:r>
        <w:rPr/>
        <w:t xml:space="preserve">(1) </w:t>
      </w:r>
      <w:r>
        <w:t>((</w:t>
      </w:r>
      <w:r>
        <w:rPr>
          <w:strike/>
        </w:rPr>
        <w:t xml:space="preserve">The director shall issue the charter licenses and angler permits listed in this section according to the requirements of this title.</w:t>
      </w:r>
      <w:r>
        <w:t>))</w:t>
      </w:r>
      <w:r>
        <w:rPr/>
        <w:t xml:space="preserve">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20"/>
        <w:gridCol w:w="580"/>
        <w:gridCol w:w="1140"/>
        <w:gridCol w:w="1120"/>
        <w:gridCol w:w="460"/>
        <w:gridCol w:w="1240"/>
      </w:tblGrid>
      <w:tr>
        <w:tc>
          <w:tcPr>
            <w:tcW w:w="320" w:type="dxa"/>
            <w:vAlign w:val="bottom"/>
          </w:tcPr>
          <w:p>
            <w:pPr>
              <w:spacing w:before="0" w:after="0" w:line="408" w:lineRule="exact"/>
              <w:ind w:left="0" w:right="0" w:firstLine="0"/>
              <w:jc w:val="center"/>
            </w:pPr>
          </w:p>
        </w:tc>
        <w:tc>
          <w:tcPr>
            <w:tcW w:w="580" w:type="dxa"/>
            <w:vAlign w:val="top"/>
          </w:tcPr>
          <w:p>
            <w:pPr>
              <w:spacing w:before="0" w:after="0" w:line="408" w:lineRule="exact"/>
              <w:ind w:left="0" w:right="0" w:firstLine="0"/>
              <w:jc w:val="center"/>
            </w:pPr>
            <w:r>
              <w:rPr>
                <w:rFonts w:ascii="Times New Roman" w:hAnsi="Times New Roman"/>
                <w:sz w:val="16"/>
              </w:rPr>
              <w:t xml:space="preserve">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p>
            <w:pPr>
              <w:spacing w:before="0" w:after="120" w:line="408" w:lineRule="exact"/>
              <w:ind w:left="0" w:right="0" w:firstLine="0"/>
              <w:jc w:val="center"/>
            </w:pPr>
            <w:r>
              <w:rPr>
                <w:rFonts w:ascii="Times New Roman" w:hAnsi="Times New Roman"/>
                <w:sz w:val="16"/>
              </w:rPr>
              <w:t xml:space="preserve">(RCW 77.12.702 Surcharge)</w:t>
            </w:r>
          </w:p>
        </w:tc>
        <w:tc>
          <w:tcPr>
            <w:tcW w:w="460" w:type="dxa"/>
            <w:vAlign w:val="center"/>
          </w:tcPr>
          <w:p>
            <w:pPr>
              <w:spacing w:before="0" w:after="0" w:line="408" w:lineRule="exact"/>
              <w:ind w:left="0" w:right="0" w:firstLine="0"/>
              <w:jc w:val="center"/>
            </w:pPr>
            <w:r>
              <w:rPr>
                <w:rFonts w:ascii="Times New Roman" w:hAnsi="Times New Roman"/>
                <w:sz w:val="16"/>
              </w:rPr>
              <w:t xml:space="preserve">Appli-cation Fee</w:t>
            </w:r>
          </w:p>
        </w:tc>
        <w:tc>
          <w:tcPr>
            <w:tcW w:w="1240" w:type="dxa"/>
            <w:vAlign w:val="center"/>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320" w:type="dxa"/>
            <w:vAlign w:val="bottom"/>
          </w:tcPr>
          <w:p>
            <w:pPr>
              <w:spacing w:before="0" w:after="0" w:line="408" w:lineRule="exact"/>
              <w:ind w:left="0" w:right="0" w:firstLine="0"/>
              <w:jc w:val="left"/>
            </w:pPr>
          </w:p>
        </w:tc>
        <w:tc>
          <w:tcPr>
            <w:tcW w:w="580" w:type="dxa"/>
            <w:vAlign w:val="bottom"/>
          </w:tcPr>
          <w:p>
            <w:pPr>
              <w:spacing w:before="0" w:after="0" w:line="408" w:lineRule="exact"/>
              <w:ind w:left="0" w:right="0" w:firstLine="0"/>
              <w:jc w:val="left"/>
            </w:pPr>
          </w:p>
        </w:tc>
        <w:tc>
          <w:tcPr>
            <w:tcW w:w="114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20"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460" w:type="dxa"/>
            <w:vAlign w:val="bottom"/>
          </w:tcPr>
          <w:p>
            <w:pPr>
              <w:spacing w:before="0" w:after="0" w:line="408" w:lineRule="exact"/>
              <w:ind w:left="0" w:right="0" w:firstLine="0"/>
              <w:jc w:val="center"/>
            </w:pPr>
          </w:p>
        </w:tc>
        <w:tc>
          <w:tcPr>
            <w:tcW w:w="1240" w:type="dxa"/>
            <w:vAlign w:val="bottom"/>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58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$225</w:t>
            </w:r>
            <w:r>
              <w:t>))</w:t>
            </w:r>
            <w:r>
              <w:rPr>
                <w:rFonts w:ascii="Times New Roman" w:hAnsi="Times New Roman"/>
                <w:sz w:val="16"/>
              </w:rPr>
              <w:t xml:space="preserve"> </w:t>
            </w:r>
            <w:r>
              <w:rPr>
                <w:rFonts w:ascii="Times New Roman" w:hAnsi="Times New Roman"/>
                <w:sz w:val="16"/>
                <w:u w:val="single"/>
              </w:rPr>
              <w:t xml:space="preserve">$375</w:t>
            </w:r>
            <w:r>
              <w:rPr>
                <w:rFonts w:ascii="Times New Roman" w:hAnsi="Times New Roman"/>
                <w:sz w:val="16"/>
              </w:rPr>
              <w:t xml:space="preserve"> </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$375</w:t>
            </w:r>
            <w:r>
              <w:t>))</w:t>
            </w:r>
            <w:r>
              <w:rPr>
                <w:rFonts w:ascii="Times New Roman" w:hAnsi="Times New Roman"/>
                <w:sz w:val="16"/>
              </w:rPr>
              <w:t xml:space="preserve"> </w:t>
            </w:r>
            <w:r>
              <w:rPr>
                <w:rFonts w:ascii="Times New Roman" w:hAnsi="Times New Roman"/>
                <w:sz w:val="16"/>
                <w:u w:val="single"/>
              </w:rPr>
              <w:t xml:space="preserve">$450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580"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$460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$535</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$105</w:t>
            </w:r>
          </w:p>
        </w:tc>
        <w:tc>
          <w:tcPr>
            <w:tcW w:w="12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580" w:type="dxa"/>
            <w:vAlign w:val="top"/>
          </w:tcPr>
          <w:p>
            <w:pPr>
              <w:spacing w:before="0" w:after="0" w:line="408" w:lineRule="exact"/>
              <w:ind w:left="0" w:right="0" w:firstLine="0"/>
              <w:jc w:val="left"/>
            </w:pPr>
            <w:r>
              <w:rPr>
                <w:rFonts w:ascii="Times New Roman" w:hAnsi="Times New Roman"/>
                <w:sz w:val="16"/>
              </w:rPr>
              <w:t xml:space="preserve">Salmon angler</w:t>
            </w:r>
          </w:p>
        </w:tc>
        <w:tc>
          <w:tcPr>
            <w:tcW w:w="1140" w:type="dxa"/>
            <w:vAlign w:val="top"/>
          </w:tcPr>
          <w:p>
            <w:pPr>
              <w:spacing w:before="0" w:after="0" w:line="408" w:lineRule="exact"/>
              <w:ind w:left="0" w:right="0" w:firstLine="0"/>
              <w:jc w:val="left"/>
            </w:pPr>
            <w:r>
              <w:rPr>
                <w:rFonts w:ascii="Times New Roman" w:hAnsi="Times New Roman"/>
                <w:sz w:val="16"/>
              </w:rPr>
              <w:t xml:space="preserve">$   0</w:t>
            </w:r>
          </w:p>
        </w:tc>
        <w:tc>
          <w:tcPr>
            <w:tcW w:w="1120" w:type="dxa"/>
            <w:vAlign w:val="top"/>
          </w:tcPr>
          <w:p>
            <w:pPr>
              <w:spacing w:before="0" w:after="0" w:line="408" w:lineRule="exact"/>
              <w:ind w:left="0" w:right="0" w:firstLine="0"/>
              <w:jc w:val="left"/>
            </w:pPr>
            <w:r>
              <w:rPr>
                <w:rFonts w:ascii="Times New Roman" w:hAnsi="Times New Roman"/>
                <w:sz w:val="16"/>
              </w:rPr>
              <w:t xml:space="preserve">$   0</w:t>
            </w:r>
          </w:p>
        </w:tc>
        <w:tc>
          <w:tcPr>
            <w:tcW w:w="460" w:type="dxa"/>
            <w:vAlign w:val="top"/>
          </w:tcPr>
          <w:p>
            <w:pPr>
              <w:spacing w:before="0" w:after="0" w:line="408" w:lineRule="exact"/>
              <w:ind w:left="0" w:right="0" w:firstLine="0"/>
              <w:jc w:val="center"/>
            </w:pPr>
            <w:r>
              <w:rPr>
                <w:rFonts w:ascii="Times New Roman" w:hAnsi="Times New Roman"/>
                <w:sz w:val="16"/>
              </w:rPr>
              <w:t xml:space="preserve">$   0</w:t>
            </w:r>
          </w:p>
        </w:tc>
        <w:tc>
          <w:tcPr>
            <w:tcW w:w="1240" w:type="dxa"/>
            <w:vAlign w:val="top"/>
          </w:tcPr>
          <w:p>
            <w:pPr>
              <w:spacing w:before="0" w:after="0" w:line="408" w:lineRule="exact"/>
              <w:ind w:left="0" w:right="0" w:firstLine="0"/>
              <w:jc w:val="left"/>
            </w:pPr>
            <w:r>
              <w:rPr>
                <w:rFonts w:ascii="Times New Roman" w:hAnsi="Times New Roman"/>
                <w:sz w:val="16"/>
              </w:rPr>
              <w:t xml:space="preserve">RCW 77.70.060</w:t>
            </w:r>
          </w:p>
        </w:tc>
      </w:tr>
      <w:tr>
        <w:tc>
          <w:tcPr>
            <w:tcW w:w="320" w:type="dxa"/>
            <w:vAlign w:val="top"/>
          </w:tcPr>
          <w:p>
            <w:pPr>
              <w:spacing w:before="0" w:after="0" w:line="408" w:lineRule="exact"/>
              <w:ind w:left="0" w:right="0" w:firstLine="0"/>
              <w:jc w:val="left"/>
            </w:pPr>
            <w:r>
              <w:t>((</w:t>
            </w:r>
            <w:r>
              <w:rPr>
                <w:rFonts w:ascii="Times New Roman" w:hAnsi="Times New Roman"/>
                <w:strike/>
                <w:sz w:val="16"/>
              </w:rPr>
              <w:t xml:space="preserve">(d)</w:t>
            </w:r>
            <w:r>
              <w:rPr>
                <w:rFonts w:ascii="Times New Roman" w:hAnsi="Times New Roman"/>
                <w:sz w:val="16"/>
              </w:rPr>
              <w:t xml:space="preserve"> </w:t>
            </w:r>
          </w:p>
        </w:tc>
        <w:tc>
          <w:tcPr>
            <w:tcW w:w="580" w:type="dxa"/>
            <w:vAlign w:val="top"/>
          </w:tcPr>
          <w:p>
            <w:pPr>
              <w:spacing w:before="0" w:after="0" w:line="408" w:lineRule="exact"/>
              <w:ind w:left="0" w:right="0" w:firstLine="0"/>
              <w:jc w:val="left"/>
            </w:pPr>
            <w:r>
              <w:rPr>
                <w:rFonts w:ascii="Times New Roman" w:hAnsi="Times New Roman"/>
                <w:strike/>
                <w:sz w:val="16"/>
              </w:rPr>
              <w:t xml:space="preserve">Salmon roe</w:t>
            </w:r>
          </w:p>
        </w:tc>
        <w:tc>
          <w:tcPr>
            <w:tcW w:w="1140" w:type="dxa"/>
            <w:vAlign w:val="top"/>
          </w:tcPr>
          <w:p>
            <w:pPr>
              <w:spacing w:before="0" w:after="0" w:line="408" w:lineRule="exact"/>
              <w:ind w:left="0" w:right="0" w:firstLine="0"/>
              <w:jc w:val="left"/>
            </w:pPr>
            <w:r>
              <w:rPr>
                <w:rFonts w:ascii="Times New Roman" w:hAnsi="Times New Roman"/>
                <w:strike/>
                <w:sz w:val="16"/>
              </w:rPr>
              <w:t xml:space="preserve">$ 95</w:t>
            </w:r>
          </w:p>
        </w:tc>
        <w:tc>
          <w:tcPr>
            <w:tcW w:w="1120" w:type="dxa"/>
            <w:vAlign w:val="top"/>
          </w:tcPr>
          <w:p>
            <w:pPr>
              <w:spacing w:before="0" w:after="0" w:line="408" w:lineRule="exact"/>
              <w:ind w:left="0" w:right="0" w:firstLine="0"/>
              <w:jc w:val="left"/>
            </w:pPr>
            <w:r>
              <w:rPr>
                <w:rFonts w:ascii="Times New Roman" w:hAnsi="Times New Roman"/>
                <w:strike/>
                <w:sz w:val="16"/>
              </w:rPr>
              <w:t xml:space="preserve">$ 95</w:t>
            </w:r>
          </w:p>
        </w:tc>
        <w:tc>
          <w:tcPr>
            <w:tcW w:w="46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240" w:type="dxa"/>
            <w:vAlign w:val="top"/>
          </w:tcPr>
          <w:p>
            <w:pPr>
              <w:spacing w:before="0" w:after="0" w:line="408" w:lineRule="exact"/>
              <w:ind w:left="0" w:right="0" w:firstLine="0"/>
              <w:jc w:val="left"/>
            </w:pPr>
            <w:r>
              <w:rPr>
                <w:rFonts w:ascii="Times New Roman" w:hAnsi="Times New Roman"/>
                <w:strike/>
                <w:sz w:val="16"/>
              </w:rPr>
              <w:t xml:space="preserve">RCW 77.65.350</w:t>
            </w:r>
            <w:r>
              <w:t>))</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w:t>
      </w:r>
      <w:r>
        <w:t>((</w:t>
      </w:r>
      <w:r>
        <w:rPr>
          <w:strike/>
        </w:rPr>
        <w:t xml:space="preserve">food</w:t>
      </w:r>
      <w:r>
        <w:t>))</w:t>
      </w:r>
      <w:r>
        <w:rPr/>
        <w:t xml:space="preserve">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w:t>
      </w:r>
      <w:r>
        <w:t>((</w:t>
      </w:r>
      <w:r>
        <w:rPr>
          <w:strike/>
        </w:rPr>
        <w:t xml:space="preserve">food</w:t>
      </w:r>
      <w:r>
        <w:t>))</w:t>
      </w:r>
      <w:r>
        <w:rPr/>
        <w:t xml:space="preserve"> </w:t>
      </w:r>
      <w:r>
        <w:rPr>
          <w:u w:val="single"/>
        </w:rPr>
        <w:t xml:space="preserve">shellfish and</w:t>
      </w:r>
      <w:r>
        <w:rPr/>
        <w:t xml:space="preserve"> fish other than salmon</w:t>
      </w:r>
      <w:r>
        <w:t>((</w:t>
      </w:r>
      <w:r>
        <w:rPr>
          <w:strike/>
        </w:rPr>
        <w:t xml:space="preserve">,</w:t>
      </w:r>
      <w:r>
        <w:t>))</w:t>
      </w:r>
      <w:r>
        <w:rPr/>
        <w:t xml:space="preserve"> </w:t>
      </w:r>
      <w:r>
        <w:rPr>
          <w:u w:val="single"/>
        </w:rPr>
        <w:t xml:space="preserve">or</w:t>
      </w:r>
      <w:r>
        <w:rPr/>
        <w:t xml:space="preserve"> albacore tuna</w:t>
      </w:r>
      <w:r>
        <w:t>((</w:t>
      </w:r>
      <w:r>
        <w:rPr>
          <w:strike/>
        </w:rPr>
        <w:t xml:space="preserve">, and shellfish</w:t>
      </w:r>
      <w:r>
        <w:t>))</w:t>
      </w:r>
      <w:r>
        <w:rPr/>
        <w:t xml:space="preserve">.</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w:t>
      </w:r>
      <w:r>
        <w:t>((</w:t>
      </w:r>
      <w:r>
        <w:rPr>
          <w:strike/>
        </w:rPr>
        <w:t xml:space="preserve">food</w:t>
      </w:r>
      <w:r>
        <w:t>))</w:t>
      </w:r>
      <w:r>
        <w:rPr/>
        <w:t xml:space="preserve">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2011 c 339 s 19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Pr>
          <w:p>
            <w:pPr>
              <w:spacing w:before="0" w:after="0" w:line="408" w:lineRule="exact"/>
              <w:ind w:left="0" w:right="0" w:firstLine="0"/>
              <w:jc w:val="center"/>
            </w:pPr>
            <w:r>
              <w:t>((</w:t>
            </w:r>
            <w:r>
              <w:rPr>
                <w:rFonts w:ascii="Times New Roman" w:hAnsi="Times New Roman"/>
                <w:strike/>
                <w:sz w:val="16"/>
              </w:rPr>
              <w:t xml:space="preserve">$530</w:t>
            </w:r>
            <w:r>
              <w:t>))</w:t>
            </w:r>
          </w:p>
          <w:p>
            <w:pPr>
              <w:spacing w:before="0" w:after="0" w:line="408" w:lineRule="exact"/>
              <w:ind w:left="0" w:right="0" w:firstLine="0"/>
              <w:jc w:val="center"/>
            </w:pPr>
            <w:r>
              <w:rPr>
                <w:rFonts w:ascii="Times New Roman" w:hAnsi="Times New Roman"/>
                <w:sz w:val="16"/>
                <w:u w:val="single"/>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$985</w:t>
            </w:r>
            <w:r>
              <w:t>))</w:t>
            </w:r>
          </w:p>
          <w:p>
            <w:pPr>
              <w:spacing w:before="0" w:after="0" w:line="408" w:lineRule="exact"/>
              <w:ind w:left="0" w:right="0" w:firstLine="0"/>
              <w:jc w:val="center"/>
            </w:pPr>
            <w:r>
              <w:rPr>
                <w:rFonts w:ascii="Times New Roman" w:hAnsi="Times New Roman"/>
                <w:sz w:val="16"/>
                <w:u w:val="single"/>
              </w:rPr>
              <w:t xml:space="preserve">$620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(e)</w:t>
            </w:r>
          </w:p>
        </w:tc>
        <w:tc>
          <w:tcPr>
            <w:tcW w:w="10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(f)</w:t>
            </w:r>
          </w:p>
        </w:tc>
        <w:tc>
          <w:tcPr>
            <w:tcW w:w="1060" w:type="dxa"/>
            <w:vAlign w:val="top"/>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2011 c 339 s 20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w:t>
      </w:r>
      <w:r>
        <w:t>((</w:t>
      </w:r>
      <w:r>
        <w:rPr>
          <w:strike/>
        </w:rPr>
        <w:t xml:space="preserve">three</w:t>
      </w:r>
      <w:r>
        <w:t>))</w:t>
      </w:r>
      <w:r>
        <w:rPr/>
        <w:t xml:space="preserve"> </w:t>
      </w:r>
      <w:r>
        <w:rPr>
          <w:u w:val="single"/>
        </w:rPr>
        <w:t xml:space="preserve">four</w:t>
      </w:r>
      <w:r>
        <w:rPr/>
        <w:t xml:space="preserve"> hundred </w:t>
      </w:r>
      <w:r>
        <w:t>((</w:t>
      </w:r>
      <w:r>
        <w:rPr>
          <w:strike/>
        </w:rPr>
        <w:t xml:space="preserve">eighty</w:t>
      </w:r>
      <w:r>
        <w:t>))</w:t>
      </w:r>
      <w:r>
        <w:rPr/>
        <w:t xml:space="preserve"> </w:t>
      </w:r>
      <w:r>
        <w:rPr>
          <w:u w:val="single"/>
        </w:rPr>
        <w:t xml:space="preserve">thirty</w:t>
      </w:r>
      <w:r>
        <w:rPr/>
        <w:t xml:space="preserve"> dollars for residents and </w:t>
      </w:r>
      <w:r>
        <w:t>((</w:t>
      </w:r>
      <w:r>
        <w:rPr>
          <w:strike/>
        </w:rPr>
        <w:t xml:space="preserve">six</w:t>
      </w:r>
      <w:r>
        <w:t>))</w:t>
      </w:r>
      <w:r>
        <w:rPr/>
        <w:t xml:space="preserve"> </w:t>
      </w:r>
      <w:r>
        <w:rPr>
          <w:u w:val="single"/>
        </w:rPr>
        <w:t xml:space="preserve">five</w:t>
      </w:r>
      <w:r>
        <w:rPr/>
        <w:t xml:space="preserve"> hundred </w:t>
      </w:r>
      <w:r>
        <w:t>((</w:t>
      </w:r>
      <w:r>
        <w:rPr>
          <w:strike/>
        </w:rPr>
        <w:t xml:space="preserve">eighty-five</w:t>
      </w:r>
      <w:r>
        <w:t>))</w:t>
      </w:r>
      <w:r>
        <w:rPr/>
        <w:t xml:space="preserve"> </w:t>
      </w:r>
      <w:r>
        <w:rPr>
          <w:u w:val="single"/>
        </w:rPr>
        <w:t xml:space="preserve">five</w:t>
      </w:r>
      <w:r>
        <w:rPr/>
        <w:t xml:space="preserve"> dollars for nonresidents. The application fee for a salmon delivery license is one hundred five dollars. The annual surcharge under RCW 77.95.090 is one hundred dollars for each license.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w:t>
      </w:r>
      <w:r>
        <w:t>((</w:t>
      </w:r>
      <w:r>
        <w:rPr>
          <w:strike/>
        </w:rPr>
        <w:t xml:space="preserve">food</w:t>
      </w:r>
      <w:r>
        <w:t>))</w:t>
      </w:r>
      <w:r>
        <w:rPr/>
        <w:t xml:space="preserve">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2011 c 339 s 21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w:t>
      </w:r>
      <w:r>
        <w:t>((</w:t>
      </w:r>
      <w:r>
        <w:rPr>
          <w:strike/>
        </w:rPr>
        <w:t xml:space="preserve">twenty-five</w:t>
      </w:r>
      <w:r>
        <w:t>))</w:t>
      </w:r>
      <w:r>
        <w:rPr/>
        <w:t xml:space="preserve"> </w:t>
      </w:r>
      <w:r>
        <w:rPr>
          <w:u w:val="single"/>
        </w:rPr>
        <w:t xml:space="preserve">seventy-five</w:t>
      </w:r>
      <w:r>
        <w:rPr/>
        <w:t xml:space="preserve"> dollars for residents and </w:t>
      </w:r>
      <w:r>
        <w:t>((</w:t>
      </w:r>
      <w:r>
        <w:rPr>
          <w:strike/>
        </w:rPr>
        <w:t xml:space="preserve">four</w:t>
      </w:r>
      <w:r>
        <w:t>))</w:t>
      </w:r>
      <w:r>
        <w:rPr/>
        <w:t xml:space="preserve"> </w:t>
      </w:r>
      <w:r>
        <w:rPr>
          <w:u w:val="single"/>
        </w:rPr>
        <w:t xml:space="preserve">three</w:t>
      </w:r>
      <w:r>
        <w:rPr/>
        <w:t xml:space="preserve"> hundred </w:t>
      </w:r>
      <w:r>
        <w:t>((</w:t>
      </w:r>
      <w:r>
        <w:rPr>
          <w:strike/>
        </w:rPr>
        <w:t xml:space="preserve">seventy-five</w:t>
      </w:r>
      <w:r>
        <w:t>))</w:t>
      </w:r>
      <w:r>
        <w:rPr/>
        <w:t xml:space="preserve"> </w:t>
      </w:r>
      <w:r>
        <w:rPr>
          <w:u w:val="single"/>
        </w:rPr>
        <w:t xml:space="preserve">fifty</w:t>
      </w:r>
      <w:r>
        <w:rPr/>
        <w:t xml:space="preserve"> dollars for nonresidents. The application fee is one hundred five dollars.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200</w:t>
      </w:r>
      <w:r>
        <w:rPr/>
        <w:t xml:space="preserve"> and 2011 c 339 s 22 are each amended to read as follows:</w:t>
      </w:r>
    </w:p>
    <w:p>
      <w:pPr>
        <w:spacing w:before="0" w:after="0" w:line="408" w:lineRule="exact"/>
        <w:ind w:left="0" w:right="0" w:firstLine="576"/>
        <w:jc w:val="left"/>
      </w:pPr>
      <w:r>
        <w:rPr/>
        <w:t xml:space="preserve">(1) This section establishes commercial fishery licenses required for food fish fisheries and the annual fees for those licenses. As used in this section, "food fish" does not include salmon.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280"/>
        <w:gridCol w:w="1360"/>
        <w:gridCol w:w="1700"/>
        <w:gridCol w:w="1540"/>
        <w:gridCol w:w="1540"/>
        <w:gridCol w:w="1740"/>
      </w:tblGrid>
      <w:tr>
        <w:tc>
          <w:tcPr>
            <w:tcW w:w="22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60" w:type="dxa"/>
            <w:vAlign w:val="top"/>
          </w:tcPr>
          <w:p>
            <w:pPr>
              <w:spacing w:before="0" w:after="0" w:line="408" w:lineRule="exact"/>
              <w:ind w:left="0" w:right="0" w:firstLine="0"/>
              <w:jc w:val="center"/>
            </w:pPr>
            <w:r>
              <w:rPr>
                <w:rFonts w:ascii="Times New Roman" w:hAnsi="Times New Roman"/>
                <w:sz w:val="16"/>
              </w:rPr>
              <w:t xml:space="preserve">Annual Fee</w:t>
            </w:r>
          </w:p>
        </w:tc>
        <w:tc>
          <w:tcPr>
            <w:tcW w:w="154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7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280" w:type="dxa"/>
            <w:vAlign w:val="top"/>
          </w:tcPr>
          <w:p>
            <w:pPr>
              <w:spacing w:before="0" w:after="0" w:line="408" w:lineRule="exact"/>
              <w:ind w:left="0" w:right="0" w:firstLine="0"/>
              <w:jc w:val="left"/>
            </w:pPr>
          </w:p>
        </w:tc>
        <w:tc>
          <w:tcPr>
            <w:tcW w:w="1360" w:type="dxa"/>
            <w:vAlign w:val="top"/>
          </w:tcPr>
          <w:p>
            <w:pPr>
              <w:spacing w:before="0" w:after="0" w:line="408" w:lineRule="exact"/>
              <w:ind w:left="0" w:right="0" w:firstLine="0"/>
              <w:jc w:val="center"/>
            </w:pPr>
            <w:r>
              <w:rPr>
                <w:rFonts w:ascii="Times New Roman" w:hAnsi="Times New Roman"/>
                <w:sz w:val="16"/>
              </w:rPr>
              <w:t xml:space="preserve">Resident</w:t>
            </w:r>
          </w:p>
        </w:tc>
        <w:tc>
          <w:tcPr>
            <w:tcW w:w="17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(a) Baitfish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(b) Baitfish purse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$530</w:t>
            </w:r>
            <w:r>
              <w:t>))</w:t>
            </w:r>
            <w:r>
              <w:rPr>
                <w:rFonts w:ascii="Times New Roman" w:hAnsi="Times New Roman"/>
                <w:sz w:val="16"/>
              </w:rPr>
              <w:t xml:space="preserve"> </w:t>
            </w:r>
            <w:r>
              <w:rPr>
                <w:rFonts w:ascii="Times New Roman" w:hAnsi="Times New Roman"/>
                <w:sz w:val="16"/>
                <w:u w:val="single"/>
              </w:rPr>
              <w:t xml:space="preserve">$380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$985</w:t>
            </w:r>
            <w:r>
              <w:t>))</w:t>
            </w:r>
            <w:r>
              <w:rPr>
                <w:rFonts w:ascii="Times New Roman" w:hAnsi="Times New Roman"/>
                <w:sz w:val="16"/>
              </w:rPr>
              <w:t xml:space="preserve"> </w:t>
            </w:r>
            <w:r>
              <w:rPr>
                <w:rFonts w:ascii="Times New Roman" w:hAnsi="Times New Roman"/>
                <w:sz w:val="16"/>
                <w:u w:val="single"/>
              </w:rPr>
              <w:t xml:space="preserve">$655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(c) Bottom fish jig</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(d) Bottom fish pot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(e) Bottom fish troll</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(f) Carp</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(g) Columbia river smelt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$505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(h) </w:t>
            </w:r>
            <w:r>
              <w:t>((</w:t>
            </w:r>
            <w:r>
              <w:rPr>
                <w:rFonts w:ascii="Times New Roman" w:hAnsi="Times New Roman"/>
                <w:strike/>
                <w:sz w:val="16"/>
              </w:rPr>
              <w:t xml:space="preserve">Dog fish set net</w:t>
            </w:r>
          </w:p>
        </w:tc>
        <w:tc>
          <w:tcPr>
            <w:tcW w:w="1360" w:type="dxa"/>
            <w:vAlign w:val="top"/>
          </w:tcPr>
          <w:p>
            <w:pPr>
              <w:spacing w:before="0" w:after="0" w:line="408" w:lineRule="exact"/>
              <w:ind w:left="0" w:right="0" w:firstLine="0"/>
              <w:jc w:val="center"/>
            </w:pPr>
            <w:r>
              <w:rPr>
                <w:rFonts w:ascii="Times New Roman" w:hAnsi="Times New Roman"/>
                <w:strike/>
                <w:sz w:val="16"/>
              </w:rPr>
              <w:t xml:space="preserve">$130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trike/>
                <w:sz w:val="16"/>
              </w:rPr>
              <w:t xml:space="preserve">(i)</w:t>
            </w:r>
            <w:r>
              <w:t>))</w:t>
            </w:r>
            <w:r>
              <w:rPr>
                <w:rFonts w:ascii="Times New Roman" w:hAnsi="Times New Roman"/>
                <w:sz w:val="16"/>
              </w:rPr>
              <w:t xml:space="preserve"> Emerging  commercial  fishery (RCW  77.70.160  and  77.65.400)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 by rule</w:t>
            </w:r>
          </w:p>
        </w:tc>
        <w:tc>
          <w:tcPr>
            <w:tcW w:w="1740" w:type="dxa"/>
            <w:vAlign w:val="top"/>
          </w:tcPr>
          <w:p>
            <w:pPr>
              <w:spacing w:before="0" w:after="0" w:line="408" w:lineRule="exact"/>
              <w:ind w:left="0" w:right="0" w:firstLine="0"/>
              <w:jc w:val="center"/>
            </w:pPr>
            <w:r>
              <w:rPr>
                <w:rFonts w:ascii="Times New Roman" w:hAnsi="Times New Roman"/>
                <w:sz w:val="16"/>
              </w:rPr>
              <w:t xml:space="preserve">Determined by rule</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Food fish drag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Food fish set line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 </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(l) Food fish trawl-</w:t>
            </w:r>
          </w:p>
        </w:tc>
        <w:tc>
          <w:tcPr>
            <w:tcW w:w="1360" w:type="dxa"/>
            <w:vAlign w:val="top"/>
          </w:tcPr>
          <w:p>
            <w:pPr>
              <w:spacing w:before="0" w:after="0" w:line="408" w:lineRule="exact"/>
              <w:ind w:left="0" w:right="0" w:firstLine="0"/>
              <w:jc w:val="center"/>
            </w:pPr>
            <w:r>
              <w:rPr>
                <w:rFonts w:ascii="Times New Roman" w:hAnsi="Times New Roman"/>
                <w:strike/>
                <w:sz w:val="16"/>
              </w:rPr>
              <w:t xml:space="preserve">$240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$405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trike/>
                <w:sz w:val="16"/>
              </w:rPr>
              <w:t xml:space="preserve">(m) Food fish trawl-</w:t>
            </w:r>
          </w:p>
        </w:tc>
        <w:tc>
          <w:tcPr>
            <w:tcW w:w="136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$295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Puget Sound</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Herring dip bag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Herring drag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Herring gill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Herring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Herring purse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Herring spawn-on-kelp  (RCW  77.70.210)</w:t>
            </w:r>
          </w:p>
        </w:tc>
        <w:tc>
          <w:tcPr>
            <w:tcW w:w="1360" w:type="dxa"/>
            <w:vAlign w:val="top"/>
          </w:tcPr>
          <w:p>
            <w:pPr>
              <w:spacing w:before="0" w:after="0" w:line="408" w:lineRule="exact"/>
              <w:ind w:left="0" w:right="0" w:firstLine="0"/>
              <w:jc w:val="center"/>
            </w:pPr>
            <w:r>
              <w:rPr>
                <w:rFonts w:ascii="Times New Roman" w:hAnsi="Times New Roman"/>
                <w:sz w:val="16"/>
              </w:rPr>
              <w:t xml:space="preserve">N/A</w:t>
            </w:r>
          </w:p>
        </w:tc>
        <w:tc>
          <w:tcPr>
            <w:tcW w:w="170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Sardine purse seine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Sardine purse seine temporary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Smelt dip bag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Smelt gill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$505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Whiting-Puget  Sound  (RCW  77.70.130)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$345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$520</w:t>
            </w:r>
            <w:r>
              <w:t>))</w:t>
            </w:r>
            <w:r>
              <w:rPr>
                <w:rFonts w:ascii="Times New Roman" w:hAnsi="Times New Roman"/>
                <w:sz w:val="16"/>
              </w:rPr>
              <w:t xml:space="preserve"> </w:t>
            </w:r>
            <w:r>
              <w:rPr>
                <w:rFonts w:ascii="Times New Roman" w:hAnsi="Times New Roman"/>
                <w:sz w:val="16"/>
                <w:u w:val="single"/>
              </w:rPr>
              <w:t xml:space="preserve">$420</w:t>
            </w:r>
          </w:p>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bl>
    <w:p>
      <w:pPr>
        <w:spacing w:before="0" w:after="0" w:line="408" w:lineRule="exact"/>
        <w:ind w:left="0" w:right="0" w:firstLine="576"/>
        <w:jc w:val="left"/>
      </w:pPr>
      <w:r>
        <w:rPr/>
        <w:t xml:space="preserve">(2) The director may by rule determine the species of food 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food 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210</w:t>
      </w:r>
      <w:r>
        <w:rPr/>
        <w:t xml:space="preserve"> and 2011 c 339 s 23 and 2011 c 147 s 3 are each reenacted and amended to read as follows:</w:t>
      </w:r>
    </w:p>
    <w:p>
      <w:pPr>
        <w:spacing w:before="0" w:after="0" w:line="408" w:lineRule="exact"/>
        <w:ind w:left="0" w:right="0" w:firstLine="576"/>
        <w:jc w:val="left"/>
      </w:pPr>
      <w:r>
        <w:rPr/>
        <w:t xml:space="preserve">(1) Except as provided in subsection (2) of this section, a person may not use a commercial fishing vessel to deliver food fish or shellfish taken for commercial purposes in offshore waters to a port in the state without a nonlimited entry delivery license. As used in this section, "deliver" and "delivery" mean arrival at a place or port, and include arrivals from offshore waters to waters within the state and arrivals ashore from offshore waters. As used in this section, "food fish" does not include salmon. As used in this section, "shellfish" does not include ocean pink shrimp, coastal crab, coastal spot shrimp, or fish or shellfish taken under an emerging commercial fisheries license if taken from off-shore waters. The annual license fee for a nonlimited entry delivery license is </w:t>
      </w:r>
      <w:r>
        <w:t>((</w:t>
      </w:r>
      <w:r>
        <w:rPr>
          <w:strike/>
        </w:rPr>
        <w:t xml:space="preserve">one</w:t>
      </w:r>
      <w:r>
        <w:t>))</w:t>
      </w:r>
      <w:r>
        <w:rPr/>
        <w:t xml:space="preserve"> </w:t>
      </w:r>
      <w:r>
        <w:rPr>
          <w:u w:val="single"/>
        </w:rPr>
        <w:t xml:space="preserve">two</w:t>
      </w:r>
      <w:r>
        <w:rPr/>
        <w:t xml:space="preserve"> hundred </w:t>
      </w:r>
      <w:r>
        <w:t>((</w:t>
      </w:r>
      <w:r>
        <w:rPr>
          <w:strike/>
        </w:rPr>
        <w:t xml:space="preserve">ten</w:t>
      </w:r>
      <w:r>
        <w:t>))</w:t>
      </w:r>
      <w:r>
        <w:rPr/>
        <w:t xml:space="preserve"> </w:t>
      </w:r>
      <w:r>
        <w:rPr>
          <w:u w:val="single"/>
        </w:rPr>
        <w:t xml:space="preserve">sixty</w:t>
      </w:r>
      <w:r>
        <w:rPr/>
        <w:t xml:space="preserve"> dollars for residents and </w:t>
      </w:r>
      <w:r>
        <w:t>((</w:t>
      </w:r>
      <w:r>
        <w:rPr>
          <w:strike/>
        </w:rPr>
        <w:t xml:space="preserve">two</w:t>
      </w:r>
      <w:r>
        <w:t>))</w:t>
      </w:r>
      <w:r>
        <w:rPr/>
        <w:t xml:space="preserve"> </w:t>
      </w:r>
      <w:r>
        <w:rPr>
          <w:u w:val="single"/>
        </w:rPr>
        <w:t xml:space="preserve">three</w:t>
      </w:r>
      <w:r>
        <w:rPr/>
        <w:t xml:space="preserve"> hundred </w:t>
      </w:r>
      <w:r>
        <w:rPr>
          <w:u w:val="single"/>
        </w:rPr>
        <w:t xml:space="preserve">thirty-five</w:t>
      </w:r>
      <w:r>
        <w:rPr/>
        <w:t xml:space="preserve"> dollars for nonresidents, and an additional thirty-five dollar surcharge for both residents and nonresidents to be deposited in the rockfish research account created in RCW 77.12.702. The application fee for a nonlimited entry delivery license is one hundred five dollars.</w:t>
      </w:r>
    </w:p>
    <w:p>
      <w:pPr>
        <w:spacing w:before="0" w:after="0" w:line="408" w:lineRule="exact"/>
        <w:ind w:left="0" w:right="0" w:firstLine="576"/>
        <w:jc w:val="left"/>
      </w:pPr>
      <w:r>
        <w:rPr/>
        <w:t xml:space="preserve">(2) Holders of the following licenses may deliver food fish or shellfish taken in offshore waters without a nonlimited entry delivery license: Salmon troll fishery licenses issued under RCW 77.65.160; salmon delivery licenses issued under RCW 77.65.170; crab pot fishery licenses issued under RCW 77.65.220; food fish trawl</w:t>
      </w:r>
      <w:r>
        <w:rPr>
          <w:rFonts w:ascii="Times New Roman" w:hAnsi="Times New Roman"/>
        </w:rPr>
        <w:t xml:space="preserve">—</w:t>
      </w:r>
      <w:r>
        <w:rPr/>
        <w:t xml:space="preserve">Non-Puget Sound fishery licenses, and emerging commercial fishery licenses issued under RCW 77.65.200; Dungeness crab</w:t>
      </w:r>
      <w:r>
        <w:rPr>
          <w:rFonts w:ascii="Times New Roman" w:hAnsi="Times New Roman"/>
        </w:rPr>
        <w:t xml:space="preserve">—</w:t>
      </w:r>
      <w:r>
        <w:rPr/>
        <w:t xml:space="preserve">coastal fishery licenses; ocean pink shrimp delivery licenses; </w:t>
      </w:r>
      <w:r>
        <w:t>((</w:t>
      </w:r>
      <w:r>
        <w:rPr>
          <w:strike/>
        </w:rPr>
        <w:t xml:space="preserve">shrimp trawl</w:t>
      </w:r>
      <w:r>
        <w:rPr>
          <w:rFonts w:ascii="Times New Roman" w:hAnsi="Times New Roman"/>
          <w:strike/>
        </w:rPr>
        <w:t xml:space="preserve">—</w:t>
      </w:r>
      <w:r>
        <w:rPr>
          <w:strike/>
        </w:rPr>
        <w:t xml:space="preserve">Non-Puget Sound fishery licenses,</w:t>
      </w:r>
      <w:r>
        <w:t>))</w:t>
      </w:r>
      <w:r>
        <w:rPr/>
        <w:t xml:space="preserve"> Washington coastal spot shrimp pot fishery licenses issued under chapter 77.70 RCW; and emerging commercial fishery licenses issued under RCW 77.65.220.</w:t>
      </w:r>
    </w:p>
    <w:p>
      <w:pPr>
        <w:spacing w:before="0" w:after="0" w:line="408" w:lineRule="exact"/>
        <w:ind w:left="0" w:right="0" w:firstLine="576"/>
        <w:jc w:val="left"/>
      </w:pPr>
      <w:r>
        <w:rPr/>
        <w:t xml:space="preserve">(3) A nonlimited entry delivery license authorizes no taking of </w:t>
      </w:r>
      <w:r>
        <w:t>((</w:t>
      </w:r>
      <w:r>
        <w:rPr>
          <w:strike/>
        </w:rPr>
        <w:t xml:space="preserve">food</w:t>
      </w:r>
      <w:r>
        <w:t>))</w:t>
      </w:r>
      <w:r>
        <w:rPr/>
        <w:t xml:space="preserve"> fish or shellfish from state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2011 c 339 s 24 and 2011 c 147 s 4 are each reenacted and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Pr>
          <w:p>
            <w:pPr>
              <w:spacing w:before="0" w:after="0" w:line="408" w:lineRule="exact"/>
              <w:ind w:left="0" w:right="0" w:firstLine="0"/>
              <w:jc w:val="left"/>
            </w:pPr>
          </w:p>
        </w:tc>
        <w:tc>
          <w:tcPr>
            <w:tcW w:w="1200" w:type="dxa"/>
            <w:vAlign w:val="top"/>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(b) </w:t>
            </w:r>
            <w:r>
              <w:t>((</w:t>
            </w:r>
            <w:r>
              <w:rPr>
                <w:rFonts w:ascii="Times New Roman" w:hAnsi="Times New Roman"/>
                <w:strike/>
                <w:sz w:val="16"/>
              </w:rPr>
              <w:t xml:space="preserve">Crab ring net-</w:t>
            </w:r>
          </w:p>
        </w:tc>
        <w:tc>
          <w:tcPr>
            <w:tcW w:w="1200" w:type="dxa"/>
            <w:vAlign w:val="top"/>
          </w:tcPr>
          <w:p>
            <w:pPr>
              <w:spacing w:before="0" w:after="0" w:line="408" w:lineRule="exact"/>
              <w:ind w:left="0" w:right="0" w:firstLine="0"/>
              <w:jc w:val="center"/>
            </w:pPr>
            <w:r>
              <w:rPr>
                <w:rFonts w:ascii="Times New Roman" w:hAnsi="Times New Roman"/>
                <w:strike/>
                <w:sz w:val="16"/>
              </w:rPr>
              <w:t xml:space="preserve">$130</w:t>
            </w:r>
          </w:p>
        </w:tc>
        <w:tc>
          <w:tcPr>
            <w:tcW w:w="180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(c)</w:t>
            </w:r>
            <w:r>
              <w:t>))</w:t>
            </w:r>
            <w:r>
              <w:rPr>
                <w:rFonts w:ascii="Times New Roman" w:hAnsi="Times New Roman"/>
                <w:sz w:val="16"/>
              </w:rPr>
              <w:t xml:space="preserve"> Crab ring net-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(d)</w:t>
            </w:r>
            <w:r>
              <w:t>))</w:t>
            </w:r>
            <w:r>
              <w:rPr>
                <w:rFonts w:ascii="Times New Roman" w:hAnsi="Times New Roman"/>
                <w:sz w:val="16"/>
              </w:rPr>
              <w:t xml:space="preserve"> </w:t>
            </w:r>
            <w:r>
              <w:rPr>
                <w:rFonts w:ascii="Times New Roman" w:hAnsi="Times New Roman"/>
                <w:sz w:val="16"/>
                <w:u w:val="single"/>
              </w:rPr>
              <w:t xml:space="preserve">(c)</w:t>
            </w:r>
            <w:r>
              <w:rPr>
                <w:rFonts w:ascii="Times New Roman" w:hAnsi="Times New Roman"/>
                <w:sz w:val="16"/>
              </w:rPr>
              <w:t xml:space="preserve"> Dungeness crab-coastal  (RCW 77.70.280)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$345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$520</w:t>
            </w:r>
            <w:r>
              <w:t>))</w:t>
            </w:r>
            <w:r>
              <w:rPr>
                <w:rFonts w:ascii="Times New Roman" w:hAnsi="Times New Roman"/>
                <w:sz w:val="16"/>
              </w:rPr>
              <w:t xml:space="preserve"> </w:t>
            </w:r>
            <w:r>
              <w:rPr>
                <w:rFonts w:ascii="Times New Roman" w:hAnsi="Times New Roman"/>
                <w:sz w:val="16"/>
                <w:u w:val="single"/>
              </w:rPr>
              <w:t xml:space="preserve">$420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(e) Dungeness crab-</w:t>
            </w:r>
          </w:p>
        </w:tc>
        <w:tc>
          <w:tcPr>
            <w:tcW w:w="1200" w:type="dxa"/>
            <w:vAlign w:val="top"/>
          </w:tcPr>
          <w:p>
            <w:pPr>
              <w:spacing w:before="0" w:after="0" w:line="408" w:lineRule="exact"/>
              <w:ind w:left="0" w:right="0" w:firstLine="0"/>
              <w:jc w:val="center"/>
            </w:pPr>
            <w:r>
              <w:rPr>
                <w:rFonts w:ascii="Times New Roman" w:hAnsi="Times New Roman"/>
                <w:strike/>
                <w:sz w:val="16"/>
              </w:rPr>
              <w:t xml:space="preserve">$295</w:t>
            </w:r>
          </w:p>
        </w:tc>
        <w:tc>
          <w:tcPr>
            <w:tcW w:w="1800" w:type="dxa"/>
            <w:vAlign w:val="top"/>
          </w:tcPr>
          <w:p>
            <w:pPr>
              <w:spacing w:before="0" w:after="0" w:line="408" w:lineRule="exact"/>
              <w:ind w:left="0" w:right="0" w:firstLine="0"/>
              <w:jc w:val="center"/>
            </w:pPr>
            <w:r>
              <w:rPr>
                <w:rFonts w:ascii="Times New Roman" w:hAnsi="Times New Roman"/>
                <w:strike/>
                <w:sz w:val="16"/>
              </w:rPr>
              <w:t xml:space="preserve">$520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coastal, class B</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(RCW 77.70.280)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(f)</w:t>
            </w:r>
            <w:r>
              <w:t>))</w:t>
            </w:r>
            <w:r>
              <w:rPr>
                <w:rFonts w:ascii="Times New Roman" w:hAnsi="Times New Roman"/>
                <w:sz w:val="16"/>
              </w:rPr>
              <w:t xml:space="preserve"> </w:t>
            </w:r>
            <w:r>
              <w:rPr>
                <w:rFonts w:ascii="Times New Roman" w:hAnsi="Times New Roman"/>
                <w:sz w:val="16"/>
                <w:u w:val="single"/>
              </w:rPr>
              <w:t xml:space="preserve">(d)</w:t>
            </w:r>
            <w:r>
              <w:rPr>
                <w:rFonts w:ascii="Times New Roman" w:hAnsi="Times New Roman"/>
                <w:sz w:val="16"/>
              </w:rPr>
              <w:t xml:space="preserve"> Dungeness crab-</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(g)</w:t>
            </w:r>
            <w:r>
              <w:t>))</w:t>
            </w:r>
            <w:r>
              <w:rPr>
                <w:rFonts w:ascii="Times New Roman" w:hAnsi="Times New Roman"/>
                <w:sz w:val="16"/>
              </w:rPr>
              <w:t xml:space="preserve"> </w:t>
            </w:r>
            <w:r>
              <w:rPr>
                <w:rFonts w:ascii="Times New Roman" w:hAnsi="Times New Roman"/>
                <w:sz w:val="16"/>
                <w:u w:val="single"/>
              </w:rPr>
              <w:t xml:space="preserve">(e)</w:t>
            </w:r>
            <w:r>
              <w:rPr>
                <w:rFonts w:ascii="Times New Roman" w:hAnsi="Times New Roman"/>
                <w:sz w:val="16"/>
              </w:rPr>
              <w:t xml:space="preserve"> Emerging commercial  fishery (RCW 77.70.160  and 77.65.400)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(h)</w:t>
            </w:r>
            <w:r>
              <w:t>))</w:t>
            </w:r>
            <w:r>
              <w:rPr>
                <w:rFonts w:ascii="Times New Roman" w:hAnsi="Times New Roman"/>
                <w:sz w:val="16"/>
              </w:rPr>
              <w:t xml:space="preserve"> </w:t>
            </w:r>
            <w:r>
              <w:rPr>
                <w:rFonts w:ascii="Times New Roman" w:hAnsi="Times New Roman"/>
                <w:sz w:val="16"/>
                <w:u w:val="single"/>
              </w:rPr>
              <w:t xml:space="preserve">(f)</w:t>
            </w:r>
            <w:r>
              <w:rPr>
                <w:rFonts w:ascii="Times New Roman" w:hAnsi="Times New Roman"/>
                <w:sz w:val="16"/>
              </w:rPr>
              <w:t xml:space="preserve"> Geoduck (RCW</w:t>
            </w:r>
          </w:p>
        </w:tc>
        <w:tc>
          <w:tcPr>
            <w:tcW w:w="1200" w:type="dxa"/>
            <w:vAlign w:val="top"/>
          </w:tcPr>
          <w:p>
            <w:pPr>
              <w:spacing w:before="0" w:after="0" w:line="408" w:lineRule="exact"/>
              <w:ind w:left="0" w:right="0" w:firstLine="0"/>
              <w:jc w:val="center"/>
            </w:pPr>
            <w:r>
              <w:rPr>
                <w:rFonts w:ascii="Times New Roman" w:hAnsi="Times New Roman"/>
                <w:sz w:val="16"/>
              </w:rPr>
              <w:t xml:space="preserve">$  0</w:t>
            </w:r>
          </w:p>
        </w:tc>
        <w:tc>
          <w:tcPr>
            <w:tcW w:w="1800" w:type="dxa"/>
            <w:vAlign w:val="top"/>
          </w:tcPr>
          <w:p>
            <w:pPr>
              <w:spacing w:before="0" w:after="0" w:line="408" w:lineRule="exact"/>
              <w:ind w:left="0" w:right="0" w:firstLine="0"/>
              <w:jc w:val="center"/>
            </w:pPr>
            <w:r>
              <w:rPr>
                <w:rFonts w:ascii="Times New Roman" w:hAnsi="Times New Roman"/>
                <w:sz w:val="16"/>
              </w:rPr>
              <w:t xml:space="preserve">$  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77.70.220)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(g)</w:t>
            </w:r>
            <w:r>
              <w:rPr>
                <w:rFonts w:ascii="Times New Roman" w:hAnsi="Times New Roman"/>
                <w:sz w:val="16"/>
              </w:rPr>
              <w:t xml:space="preserve"> Hardshell clam</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$530</w:t>
            </w:r>
            <w:r>
              <w:t>))</w:t>
            </w:r>
            <w:r>
              <w:rPr>
                <w:rFonts w:ascii="Times New Roman" w:hAnsi="Times New Roman"/>
                <w:sz w:val="16"/>
              </w:rPr>
              <w:t xml:space="preserve"> </w:t>
            </w:r>
            <w:r>
              <w:rPr>
                <w:rFonts w:ascii="Times New Roman" w:hAnsi="Times New Roman"/>
                <w:sz w:val="16"/>
                <w:u w:val="single"/>
              </w:rPr>
              <w:t xml:space="preserve">$580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$985</w:t>
            </w:r>
            <w:r>
              <w:t>))</w:t>
            </w:r>
            <w:r>
              <w:rPr>
                <w:rFonts w:ascii="Times New Roman" w:hAnsi="Times New Roman"/>
                <w:sz w:val="16"/>
              </w:rPr>
              <w:t xml:space="preserve"> </w:t>
            </w:r>
            <w:r>
              <w:rPr>
                <w:rFonts w:ascii="Times New Roman" w:hAnsi="Times New Roman"/>
                <w:sz w:val="16"/>
                <w:u w:val="single"/>
              </w:rPr>
              <w:t xml:space="preserve">$655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mechanical</w:t>
            </w:r>
          </w:p>
          <w:p>
            <w:pPr>
              <w:spacing w:before="0" w:after="0" w:line="408" w:lineRule="exact"/>
              <w:ind w:left="0" w:right="0" w:firstLine="288"/>
              <w:jc w:val="left"/>
            </w:pPr>
            <w:r>
              <w:rPr>
                <w:rFonts w:ascii="Times New Roman" w:hAnsi="Times New Roman"/>
                <w:sz w:val="16"/>
              </w:rPr>
              <w:t xml:space="preserve">harvester</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(h)</w:t>
            </w:r>
            <w:r>
              <w:rPr>
                <w:rFonts w:ascii="Times New Roman" w:hAnsi="Times New Roman"/>
                <w:sz w:val="16"/>
              </w:rPr>
              <w:t xml:space="preserve"> Oyster reserve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77.65.260)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Razor clam</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Sea cucumber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77.70.190)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Sea urchin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Shellfish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Shellfish pot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Shrimp pot-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(q) Shrimp trawl-</w:t>
            </w:r>
          </w:p>
        </w:tc>
        <w:tc>
          <w:tcPr>
            <w:tcW w:w="1200" w:type="dxa"/>
            <w:vAlign w:val="top"/>
          </w:tcPr>
          <w:p>
            <w:pPr>
              <w:spacing w:before="0" w:after="0" w:line="408" w:lineRule="exact"/>
              <w:ind w:left="0" w:right="0" w:firstLine="0"/>
              <w:jc w:val="center"/>
            </w:pPr>
            <w:r>
              <w:rPr>
                <w:rFonts w:ascii="Times New Roman" w:hAnsi="Times New Roman"/>
                <w:strike/>
                <w:sz w:val="16"/>
              </w:rPr>
              <w:t xml:space="preserve">$240</w:t>
            </w:r>
          </w:p>
        </w:tc>
        <w:tc>
          <w:tcPr>
            <w:tcW w:w="1800" w:type="dxa"/>
            <w:vAlign w:val="top"/>
          </w:tcPr>
          <w:p>
            <w:pPr>
              <w:spacing w:before="0" w:after="0" w:line="408" w:lineRule="exact"/>
              <w:ind w:left="0" w:right="0" w:firstLine="0"/>
              <w:jc w:val="center"/>
            </w:pPr>
            <w:r>
              <w:rPr>
                <w:rFonts w:ascii="Times New Roman" w:hAnsi="Times New Roman"/>
                <w:strike/>
                <w:sz w:val="16"/>
              </w:rPr>
              <w:t xml:space="preserve">$405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Shrimp trawl-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Spot shrimp-coastal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u w:val="single"/>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Squid</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240</w:t>
      </w:r>
      <w:r>
        <w:rPr/>
        <w:t xml:space="preserve"> and 2000 c 107 s 45 are each amended to read as follows:</w:t>
      </w:r>
    </w:p>
    <w:p>
      <w:pPr>
        <w:spacing w:before="0" w:after="0" w:line="408" w:lineRule="exact"/>
        <w:ind w:left="0" w:right="0" w:firstLine="576"/>
        <w:jc w:val="left"/>
      </w:pPr>
      <w:r>
        <w:rPr/>
        <w:t xml:space="preserve">A surcharge of one hundred twenty dollars shall be collected with each Dungeness crab-coastal fishery license </w:t>
      </w:r>
      <w:r>
        <w:t>((</w:t>
      </w:r>
      <w:r>
        <w:rPr>
          <w:strike/>
        </w:rPr>
        <w:t xml:space="preserve">and with each Dungeness crab-coastal class B fishery license</w:t>
      </w:r>
      <w:r>
        <w:t>))</w:t>
      </w:r>
      <w:r>
        <w:rPr/>
        <w:t xml:space="preserve"> issued under RCW 77.65.220. Moneys collected under this section shall be placed in the coastal crab account created under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2014 c 48 s 27 are each amended to read as follows:</w:t>
      </w:r>
    </w:p>
    <w:p>
      <w:pPr>
        <w:spacing w:before="0" w:after="0" w:line="408" w:lineRule="exact"/>
        <w:ind w:left="0" w:right="0" w:firstLine="576"/>
        <w:jc w:val="left"/>
      </w:pPr>
      <w:r>
        <w:rPr/>
        <w:t xml:space="preserve">(1)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is required for</w:t>
      </w:r>
      <w:r>
        <w:t>((</w:t>
      </w:r>
      <w:r>
        <w:rPr>
          <w:strike/>
        </w:rPr>
        <w:t xml:space="preserve">:</w:t>
      </w:r>
    </w:p>
    <w:p>
      <w:pPr>
        <w:spacing w:before="0" w:after="0" w:line="408" w:lineRule="exact"/>
        <w:ind w:left="0" w:right="0" w:firstLine="576"/>
        <w:jc w:val="left"/>
      </w:pPr>
      <w:r>
        <w:rPr>
          <w:strike/>
        </w:rPr>
        <w:t xml:space="preserve">(a) A business in the state to engage in the commercial processing of food fish or shellfish, including custom canning or processing of personal use food fish or shellfish.</w:t>
      </w:r>
    </w:p>
    <w:p>
      <w:pPr>
        <w:spacing w:before="0" w:after="0" w:line="408" w:lineRule="exact"/>
        <w:ind w:left="0" w:right="0" w:firstLine="576"/>
        <w:jc w:val="left"/>
      </w:pPr>
      <w:r>
        <w:rPr>
          <w:strike/>
        </w:rPr>
        <w:t xml:space="preserve">(b) A business in the state to engage in the wholesale selling, buying, or brokering of food fish or shellfish. A wholesale fish dealer's license is not required of those businesses which buy exclusively from Washington licensed wholesale dealers and sell solely at retail.</w:t>
      </w:r>
    </w:p>
    <w:p>
      <w:pPr>
        <w:spacing w:before="0" w:after="0" w:line="408" w:lineRule="exact"/>
        <w:ind w:left="0" w:right="0" w:firstLine="576"/>
        <w:jc w:val="left"/>
      </w:pPr>
      <w:r>
        <w:rPr>
          <w:strike/>
        </w:rPr>
        <w:t xml:space="preserve">(c) Fishers who land and sell their catch or harvest in the state to anyone other than a licensed wholesale dealer within or outside the state, unless the fisher has a direct retail endorsement.</w:t>
      </w:r>
    </w:p>
    <w:p>
      <w:pPr>
        <w:spacing w:before="0" w:after="0" w:line="408" w:lineRule="exact"/>
        <w:ind w:left="0" w:right="0" w:firstLine="576"/>
        <w:jc w:val="left"/>
      </w:pPr>
      <w:r>
        <w:rPr>
          <w:strike/>
        </w:rPr>
        <w:t xml:space="preserve">(d) A business to engage in the commercial manufacture or preparation of fertilizer, oil, meal, caviar, fish bait, or other by-products from food fish or shellfish.</w:t>
      </w:r>
    </w:p>
    <w:p>
      <w:pPr>
        <w:spacing w:before="0" w:after="0" w:line="408" w:lineRule="exact"/>
        <w:ind w:left="0" w:right="0" w:firstLine="576"/>
        <w:jc w:val="left"/>
      </w:pPr>
      <w:r>
        <w:rPr>
          <w:strike/>
        </w:rPr>
        <w:t xml:space="preserve">(e) A business engaging a fish buyer as defined under RCW 77.65.340.</w:t>
      </w:r>
    </w:p>
    <w:p>
      <w:pPr>
        <w:spacing w:before="0" w:after="0" w:line="408" w:lineRule="exact"/>
        <w:ind w:left="0" w:right="0" w:firstLine="576"/>
        <w:jc w:val="left"/>
      </w:pPr>
      <w:r>
        <w:rPr>
          <w:strike/>
        </w:rPr>
        <w:t xml:space="preserve">(2)</w:t>
      </w:r>
      <w:r>
        <w:t>))</w:t>
      </w:r>
      <w:r>
        <w:rPr/>
        <w:t xml:space="preserve"> </w:t>
      </w:r>
      <w:r>
        <w:rPr>
          <w:u w:val="single"/>
        </w:rPr>
        <w:t xml:space="preserve">a person in the state who:</w:t>
      </w:r>
    </w:p>
    <w:p>
      <w:pPr>
        <w:spacing w:before="0" w:after="0" w:line="408" w:lineRule="exact"/>
        <w:ind w:left="0" w:right="0" w:firstLine="576"/>
        <w:jc w:val="left"/>
      </w:pPr>
      <w:r>
        <w:rPr>
          <w:u w:val="single"/>
        </w:rPr>
        <w:t xml:space="preserve">(a) Takes possession of raw or frozen fish or shellfish, in whole or in parts, to prepare, repackage, process, or preserve. This includes, but is not limited to:</w:t>
      </w:r>
    </w:p>
    <w:p>
      <w:pPr>
        <w:spacing w:before="0" w:after="0" w:line="408" w:lineRule="exact"/>
        <w:ind w:left="0" w:right="0" w:firstLine="576"/>
        <w:jc w:val="left"/>
      </w:pPr>
      <w:r>
        <w:rPr>
          <w:u w:val="single"/>
        </w:rPr>
        <w:t xml:space="preserve">(i) Canning or processing of fish or shellfish for payment, whether the fish or shellfish is commercially harvested or taken for personal use; and</w:t>
      </w:r>
    </w:p>
    <w:p>
      <w:pPr>
        <w:spacing w:before="0" w:after="0" w:line="408" w:lineRule="exact"/>
        <w:ind w:left="0" w:right="0" w:firstLine="576"/>
        <w:jc w:val="left"/>
      </w:pPr>
      <w:r>
        <w:rPr>
          <w:u w:val="single"/>
        </w:rPr>
        <w:t xml:space="preserve">(ii) The commercial manufacture or preparation of fertilizer, oil, meal, caviar, fish bait, or any other by-products from fish or shellfish;</w:t>
      </w:r>
    </w:p>
    <w:p>
      <w:pPr>
        <w:spacing w:before="0" w:after="0" w:line="408" w:lineRule="exact"/>
        <w:ind w:left="0" w:right="0" w:firstLine="576"/>
        <w:jc w:val="left"/>
      </w:pPr>
      <w:r>
        <w:rPr>
          <w:u w:val="single"/>
        </w:rPr>
        <w:t xml:space="preserve">(b) Engages in the wholesale selling, buying, or brokering of raw or frozen fish or shellfish. Certain buyers may be additionally required to obtain a wholesale fish buyer endorsement as specified in RCW 77.65.340.</w:t>
      </w:r>
    </w:p>
    <w:p>
      <w:pPr>
        <w:spacing w:before="0" w:after="0" w:line="408" w:lineRule="exact"/>
        <w:ind w:left="0" w:right="0" w:firstLine="576"/>
        <w:jc w:val="left"/>
      </w:pPr>
      <w:r>
        <w:rPr>
          <w:u w:val="single"/>
        </w:rPr>
        <w:t xml:space="preserve">(2) A fish dealer license is not required for:</w:t>
      </w:r>
    </w:p>
    <w:p>
      <w:pPr>
        <w:spacing w:before="0" w:after="0" w:line="408" w:lineRule="exact"/>
        <w:ind w:left="0" w:right="0" w:firstLine="576"/>
        <w:jc w:val="left"/>
      </w:pPr>
      <w:r>
        <w:rPr>
          <w:u w:val="single"/>
        </w:rPr>
        <w:t xml:space="preserve">(a) Licensed commercial fish or shellfish harvesters who either sell only to licensed wholesale fish buyers or who possess a limited fish seller endorsement;</w:t>
      </w:r>
    </w:p>
    <w:p>
      <w:pPr>
        <w:spacing w:before="0" w:after="0" w:line="408" w:lineRule="exact"/>
        <w:ind w:left="0" w:right="0" w:firstLine="576"/>
        <w:jc w:val="left"/>
      </w:pPr>
      <w:r>
        <w:rPr>
          <w:u w:val="single"/>
        </w:rPr>
        <w:t xml:space="preserve">(b) Retail businesses that purchase exclusively from Washington licensed wholesale fish buyers or from limited fish sellers for sale to end consumers.</w:t>
      </w:r>
    </w:p>
    <w:p>
      <w:pPr>
        <w:spacing w:before="0" w:after="0" w:line="408" w:lineRule="exact"/>
        <w:ind w:left="0" w:right="0" w:firstLine="576"/>
        <w:jc w:val="left"/>
      </w:pPr>
      <w:r>
        <w:rPr>
          <w:u w:val="single"/>
        </w:rPr>
        <w:t xml:space="preserve">(3) A business engaged in any activity requiring a fish dealer license only needs to purchase one fish dealer license to cover the actions of all employees.</w:t>
      </w:r>
    </w:p>
    <w:p>
      <w:pPr>
        <w:spacing w:before="0" w:after="0" w:line="408" w:lineRule="exact"/>
        <w:ind w:left="0" w:right="0" w:firstLine="576"/>
        <w:jc w:val="left"/>
      </w:pPr>
      <w:r>
        <w:rPr>
          <w:u w:val="single"/>
        </w:rPr>
        <w:t xml:space="preserve">(4)</w:t>
      </w:r>
      <w:r>
        <w:rPr/>
        <w:t xml:space="preserve"> The annual license fee for a </w:t>
      </w:r>
      <w:r>
        <w:t>((</w:t>
      </w:r>
      <w:r>
        <w:rPr>
          <w:strike/>
        </w:rPr>
        <w:t xml:space="preserve">wholesale</w:t>
      </w:r>
      <w:r>
        <w:t>))</w:t>
      </w:r>
      <w:r>
        <w:rPr/>
        <w:t xml:space="preserve"> </w:t>
      </w:r>
      <w:r>
        <w:rPr>
          <w:u w:val="single"/>
        </w:rPr>
        <w:t xml:space="preserve">resident fish</w:t>
      </w:r>
      <w:r>
        <w:rPr/>
        <w:t xml:space="preserve"> dealer is </w:t>
      </w:r>
      <w:r>
        <w:t>((</w:t>
      </w:r>
      <w:r>
        <w:rPr>
          <w:strike/>
        </w:rPr>
        <w:t xml:space="preserve">two</w:t>
      </w:r>
      <w:r>
        <w:t>))</w:t>
      </w:r>
      <w:r>
        <w:rPr/>
        <w:t xml:space="preserve"> </w:t>
      </w:r>
      <w:r>
        <w:rPr>
          <w:u w:val="single"/>
        </w:rPr>
        <w:t xml:space="preserve">four</w:t>
      </w:r>
      <w:r>
        <w:rPr/>
        <w:t xml:space="preserve"> hundred </w:t>
      </w:r>
      <w:r>
        <w:t>((</w:t>
      </w:r>
      <w:r>
        <w:rPr>
          <w:strike/>
        </w:rPr>
        <w:t xml:space="preserve">fifty</w:t>
      </w:r>
      <w:r>
        <w:t>))</w:t>
      </w:r>
      <w:r>
        <w:rPr/>
        <w:t xml:space="preserve"> dollars. </w:t>
      </w:r>
      <w:r>
        <w:rPr>
          <w:u w:val="single"/>
        </w:rPr>
        <w:t xml:space="preserve">The fee for a nonresident fish dealer license is four hundred seventy-five dollars.</w:t>
      </w:r>
      <w:r>
        <w:rPr/>
        <w:t xml:space="preserve"> The application fee </w:t>
      </w:r>
      <w:r>
        <w:rPr>
          <w:u w:val="single"/>
        </w:rPr>
        <w:t xml:space="preserve">for both resident and nonresident licenses</w:t>
      </w:r>
      <w:r>
        <w:rPr/>
        <w:t xml:space="preserve"> is one hundred five dollars. </w:t>
      </w:r>
      <w:r>
        <w:t>((</w:t>
      </w:r>
      <w:r>
        <w:rPr>
          <w:strike/>
        </w:rPr>
        <w:t xml:space="preserve">A wholesale fish dealer's license is not required for persons engaged in the processing, wholesale selling, buying, or brokering of private sector cultured aquatic products as defined in RCW 15.85.020. However, if a means of identifying such products is required by rules adopted under RCW 15.85.060, the exemption from licensing requirements established by this subsection applies only if the aquatic products are identified in conformance with those rules.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310</w:t>
      </w:r>
      <w:r>
        <w:rPr/>
        <w:t xml:space="preserve"> and 1996 c 267 s 29 are each amended to read as follows:</w:t>
      </w:r>
    </w:p>
    <w:p>
      <w:pPr>
        <w:spacing w:before="0" w:after="0" w:line="408" w:lineRule="exact"/>
        <w:ind w:left="0" w:right="0" w:firstLine="576"/>
        <w:jc w:val="left"/>
      </w:pPr>
      <w:r>
        <w:rPr/>
        <w:t xml:space="preserve">Wholesale fish </w:t>
      </w:r>
      <w:r>
        <w:t>((</w:t>
      </w:r>
      <w:r>
        <w:rPr>
          <w:strike/>
        </w:rPr>
        <w:t xml:space="preserve">dealers</w:t>
      </w:r>
      <w:r>
        <w:t>))</w:t>
      </w:r>
      <w:r>
        <w:rPr/>
        <w:t xml:space="preserve"> </w:t>
      </w:r>
      <w:r>
        <w:rPr>
          <w:u w:val="single"/>
        </w:rPr>
        <w:t xml:space="preserve">buyers and limited fish sellers</w:t>
      </w:r>
      <w:r>
        <w:rPr/>
        <w:t xml:space="preserve"> are </w:t>
      </w:r>
      <w:r>
        <w:t>((</w:t>
      </w:r>
      <w:r>
        <w:rPr>
          <w:strike/>
        </w:rPr>
        <w:t xml:space="preserve">responsible for documenting</w:t>
      </w:r>
      <w:r>
        <w:t>))</w:t>
      </w:r>
      <w:r>
        <w:rPr/>
        <w:t xml:space="preserve"> </w:t>
      </w:r>
      <w:r>
        <w:rPr>
          <w:u w:val="single"/>
        </w:rPr>
        <w:t xml:space="preserve">required to document</w:t>
      </w:r>
      <w:r>
        <w:rPr/>
        <w:t xml:space="preserve"> the commercial harvest of </w:t>
      </w:r>
      <w:r>
        <w:t>((</w:t>
      </w:r>
      <w:r>
        <w:rPr>
          <w:strike/>
        </w:rPr>
        <w:t xml:space="preserve">food</w:t>
      </w:r>
      <w:r>
        <w:t>))</w:t>
      </w:r>
      <w:r>
        <w:rPr/>
        <w:t xml:space="preserve"> fish and shellfish according to the rules of the department. </w:t>
      </w:r>
      <w:r>
        <w:t>((</w:t>
      </w:r>
      <w:r>
        <w:rPr>
          <w:strike/>
        </w:rPr>
        <w:t xml:space="preserve">The director may allow only wholesale fish dealers or their designees to receive the forms necessary for the accounting of the commercial harvest of food fish and shellfish.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320</w:t>
      </w:r>
      <w:r>
        <w:rPr/>
        <w:t xml:space="preserve"> and 2000 c 107 s 49 are each amended to read as follows:</w:t>
      </w:r>
    </w:p>
    <w:p>
      <w:pPr>
        <w:spacing w:before="0" w:after="0" w:line="408" w:lineRule="exact"/>
        <w:ind w:left="0" w:right="0" w:firstLine="576"/>
        <w:jc w:val="left"/>
      </w:pPr>
      <w:r>
        <w:rPr/>
        <w:t xml:space="preserve">(1) A wholesale fish </w:t>
      </w:r>
      <w:r>
        <w:t>((</w:t>
      </w:r>
      <w:r>
        <w:rPr>
          <w:strike/>
        </w:rPr>
        <w:t xml:space="preserve">dealer shall not take possession of food fish or shellfish until the dealer has deposited</w:t>
      </w:r>
      <w:r>
        <w:t>))</w:t>
      </w:r>
      <w:r>
        <w:rPr/>
        <w:t xml:space="preserve"> </w:t>
      </w:r>
      <w:r>
        <w:rPr>
          <w:u w:val="single"/>
        </w:rPr>
        <w:t xml:space="preserve">buyer or limited fish seller must deposit</w:t>
      </w:r>
      <w:r>
        <w:rPr/>
        <w:t xml:space="preserve"> with the department an acceptable performance bond on forms prescribed and furnished by the department </w:t>
      </w:r>
      <w:r>
        <w:rPr>
          <w:u w:val="single"/>
        </w:rPr>
        <w:t xml:space="preserve">before engaging in fish selling or buying activities</w:t>
      </w:r>
      <w:r>
        <w:rPr/>
        <w:t xml:space="preserve">. This performance bond shall be a corporate surety bond executed in favor of the department by a corporation authorized to do business in the state of Washington under chapter 48.28 RCW and approved by the department.</w:t>
      </w:r>
    </w:p>
    <w:p>
      <w:pPr>
        <w:spacing w:before="0" w:after="0" w:line="408" w:lineRule="exact"/>
        <w:ind w:left="0" w:right="0" w:firstLine="576"/>
        <w:jc w:val="left"/>
      </w:pPr>
      <w:r>
        <w:rPr>
          <w:u w:val="single"/>
        </w:rPr>
        <w:t xml:space="preserve">(a) For wholesale fish buyers, t</w:t>
      </w:r>
      <w:r>
        <w:rPr/>
        <w:t xml:space="preserve">he bond shall be filed and maintained in an amount equal to </w:t>
      </w:r>
      <w:r>
        <w:t>((</w:t>
      </w:r>
      <w:r>
        <w:rPr>
          <w:strike/>
        </w:rPr>
        <w:t xml:space="preserve">one</w:t>
      </w:r>
      <w:r>
        <w:t>))</w:t>
      </w:r>
      <w:r>
        <w:rPr/>
        <w:t xml:space="preserve"> </w:t>
      </w:r>
      <w:r>
        <w:rPr>
          <w:u w:val="single"/>
        </w:rPr>
        <w:t xml:space="preserve">two</w:t>
      </w:r>
      <w:r>
        <w:rPr/>
        <w:t xml:space="preserve"> thousand dollars</w:t>
      </w:r>
      <w:r>
        <w:rPr>
          <w:u w:val="single"/>
        </w:rPr>
        <w:t xml:space="preserve">. F</w:t>
      </w:r>
      <w:r>
        <w:rPr/>
        <w:t xml:space="preserve">or each </w:t>
      </w:r>
      <w:r>
        <w:rPr>
          <w:u w:val="single"/>
        </w:rPr>
        <w:t xml:space="preserve">additional</w:t>
      </w:r>
      <w:r>
        <w:rPr/>
        <w:t xml:space="preserve"> buyer engaged by the wholesale </w:t>
      </w:r>
      <w:r>
        <w:t>((</w:t>
      </w:r>
      <w:r>
        <w:rPr>
          <w:strike/>
        </w:rPr>
        <w:t xml:space="preserve">dealer. In no case shall the bond be less than two thousand dollars nor more than fifty thousand dollars</w:t>
      </w:r>
      <w:r>
        <w:t>))</w:t>
      </w:r>
      <w:r>
        <w:rPr/>
        <w:t xml:space="preserve"> </w:t>
      </w:r>
      <w:r>
        <w:rPr>
          <w:u w:val="single"/>
        </w:rPr>
        <w:t xml:space="preserve">business, the bond must be increased an additional one thousand dollars.</w:t>
      </w:r>
    </w:p>
    <w:p>
      <w:pPr>
        <w:spacing w:before="0" w:after="0" w:line="408" w:lineRule="exact"/>
        <w:ind w:left="0" w:right="0" w:firstLine="576"/>
        <w:jc w:val="left"/>
      </w:pPr>
      <w:r>
        <w:rPr>
          <w:u w:val="single"/>
        </w:rPr>
        <w:t xml:space="preserve">(b) For limited fish sellers, the bond shall be filed and maintained in an amount equal to one thousand dollars.</w:t>
      </w:r>
    </w:p>
    <w:p>
      <w:pPr>
        <w:spacing w:before="0" w:after="0" w:line="408" w:lineRule="exact"/>
        <w:ind w:left="0" w:right="0" w:firstLine="576"/>
        <w:jc w:val="left"/>
      </w:pPr>
      <w:r>
        <w:rPr>
          <w:u w:val="single"/>
        </w:rPr>
        <w:t xml:space="preserve">(c) The department may increase the bond amount for persons who have violated rules relating to the accounting of commercial harvest</w:t>
      </w:r>
      <w:r>
        <w:rPr/>
        <w:t xml:space="preserve">.</w:t>
      </w:r>
    </w:p>
    <w:p>
      <w:pPr>
        <w:spacing w:before="0" w:after="0" w:line="408" w:lineRule="exact"/>
        <w:ind w:left="0" w:right="0" w:firstLine="576"/>
        <w:jc w:val="left"/>
      </w:pPr>
      <w:r>
        <w:rPr/>
        <w:t xml:space="preserve">(2) </w:t>
      </w:r>
      <w:r>
        <w:t>((</w:t>
      </w:r>
      <w:r>
        <w:rPr>
          <w:strike/>
        </w:rPr>
        <w:t xml:space="preserve">A wholesale dealer shall, within seven days of engaging additional fish buyers, notify the department and increase the amount of the bonding required in subsection (1) of this section.</w:t>
      </w:r>
    </w:p>
    <w:p>
      <w:pPr>
        <w:spacing w:before="0" w:after="0" w:line="408" w:lineRule="exact"/>
        <w:ind w:left="0" w:right="0" w:firstLine="576"/>
        <w:jc w:val="left"/>
      </w:pPr>
      <w:r>
        <w:rPr>
          <w:strike/>
        </w:rPr>
        <w:t xml:space="preserve">(3)</w:t>
      </w:r>
      <w:r>
        <w:t>))</w:t>
      </w:r>
      <w:r>
        <w:rPr/>
        <w:t xml:space="preserve"> The director may suspend and refuse to reissue a wholesale fish </w:t>
      </w:r>
      <w:r>
        <w:t>((</w:t>
      </w:r>
      <w:r>
        <w:rPr>
          <w:strike/>
        </w:rPr>
        <w:t xml:space="preserve">dealer's license</w:t>
      </w:r>
      <w:r>
        <w:t>))</w:t>
      </w:r>
      <w:r>
        <w:rPr/>
        <w:t xml:space="preserve"> </w:t>
      </w:r>
      <w:r>
        <w:rPr>
          <w:u w:val="single"/>
        </w:rPr>
        <w:t xml:space="preserve">buyer endorsement</w:t>
      </w:r>
      <w:r>
        <w:rPr/>
        <w:t xml:space="preserve"> of a </w:t>
      </w:r>
      <w:r>
        <w:t>((</w:t>
      </w:r>
      <w:r>
        <w:rPr>
          <w:strike/>
        </w:rPr>
        <w:t xml:space="preserve">dealer</w:t>
      </w:r>
      <w:r>
        <w:t>))</w:t>
      </w:r>
      <w:r>
        <w:rPr/>
        <w:t xml:space="preserve"> </w:t>
      </w:r>
      <w:r>
        <w:rPr>
          <w:u w:val="single"/>
        </w:rPr>
        <w:t xml:space="preserve">person</w:t>
      </w:r>
      <w:r>
        <w:rPr/>
        <w:t xml:space="preserve"> who has taken possession of </w:t>
      </w:r>
      <w:r>
        <w:t>((</w:t>
      </w:r>
      <w:r>
        <w:rPr>
          <w:strike/>
        </w:rPr>
        <w:t xml:space="preserve">food</w:t>
      </w:r>
      <w:r>
        <w:t>))</w:t>
      </w:r>
      <w:r>
        <w:rPr/>
        <w:t xml:space="preserve"> fish or shellfish without an acceptable performance bond on deposit with the department.</w:t>
      </w:r>
    </w:p>
    <w:p>
      <w:pPr>
        <w:spacing w:before="0" w:after="0" w:line="408" w:lineRule="exact"/>
        <w:ind w:left="0" w:right="0" w:firstLine="576"/>
        <w:jc w:val="left"/>
      </w:pPr>
      <w:r>
        <w:rPr>
          <w:u w:val="single"/>
        </w:rPr>
        <w:t xml:space="preserve">(3) The director may suspend and refuse to reissue a limited fish seller endorsement to a commercial fisher who has sold fish or shellfish without an acceptable performance bond on deposit with the department.</w:t>
      </w:r>
    </w:p>
    <w:p>
      <w:pPr>
        <w:spacing w:before="0" w:after="0" w:line="408" w:lineRule="exact"/>
        <w:ind w:left="0" w:right="0" w:firstLine="576"/>
        <w:jc w:val="left"/>
      </w:pPr>
      <w:r>
        <w:rPr/>
        <w:t xml:space="preserve">(4) The bond shall be conditioned upon the compliance with the requirements of this chapter and rules of the department relating to the payment of fines for violations of rules for the accounting of the commercial harvest of </w:t>
      </w:r>
      <w:r>
        <w:t>((</w:t>
      </w:r>
      <w:r>
        <w:rPr>
          <w:strike/>
        </w:rPr>
        <w:t xml:space="preserve">food</w:t>
      </w:r>
      <w:r>
        <w:t>))</w:t>
      </w:r>
      <w:r>
        <w:rPr/>
        <w:t xml:space="preserve"> fish or shellfish. In lieu of the surety bond required by this section</w:t>
      </w:r>
      <w:r>
        <w:rPr>
          <w:u w:val="single"/>
        </w:rPr>
        <w:t xml:space="preserve">,</w:t>
      </w:r>
      <w:r>
        <w:rPr/>
        <w:t xml:space="preserve"> the wholesale fish </w:t>
      </w:r>
      <w:r>
        <w:t>((</w:t>
      </w:r>
      <w:r>
        <w:rPr>
          <w:strike/>
        </w:rPr>
        <w:t xml:space="preserve">dealer</w:t>
      </w:r>
      <w:r>
        <w:t>))</w:t>
      </w:r>
      <w:r>
        <w:rPr/>
        <w:t xml:space="preserve"> </w:t>
      </w:r>
      <w:r>
        <w:rPr>
          <w:u w:val="single"/>
        </w:rPr>
        <w:t xml:space="preserve">buyer or limited fish seller</w:t>
      </w:r>
      <w:r>
        <w:rPr/>
        <w:t xml:space="preserve"> may file with the department a cash deposit, negotiable securities acceptable to the department, or an assignment of a savings account or of a savings certificate in a Washington bank on an assignment form prescribed by the department.</w:t>
      </w:r>
    </w:p>
    <w:p>
      <w:pPr>
        <w:spacing w:before="0" w:after="0" w:line="408" w:lineRule="exact"/>
        <w:ind w:left="0" w:right="0" w:firstLine="576"/>
        <w:jc w:val="left"/>
      </w:pPr>
      <w:r>
        <w:rPr/>
        <w:t xml:space="preserve">(5) </w:t>
      </w:r>
      <w:r>
        <w:t>((</w:t>
      </w:r>
      <w:r>
        <w:rPr>
          <w:strike/>
        </w:rPr>
        <w:t xml:space="preserve">Liability under the bond shall be maintained as long as the wholesale fish dealer engages in activities under RCW 77.65.280 unless released.</w:t>
      </w:r>
      <w:r>
        <w:t>))</w:t>
      </w:r>
      <w:r>
        <w:rPr/>
        <w:t xml:space="preserve"> Liability under the bond may be released only upon written notification from the department. Notification shall be given upon acceptance by the department of a substitute bond or forty-five days after the expiration of the wholesale fish </w:t>
      </w:r>
      <w:r>
        <w:t>((</w:t>
      </w:r>
      <w:r>
        <w:rPr>
          <w:strike/>
        </w:rPr>
        <w:t xml:space="preserve">dealer's annual license</w:t>
      </w:r>
      <w:r>
        <w:t>))</w:t>
      </w:r>
      <w:r>
        <w:rPr/>
        <w:t xml:space="preserve"> </w:t>
      </w:r>
      <w:r>
        <w:rPr>
          <w:u w:val="single"/>
        </w:rPr>
        <w:t xml:space="preserve">buyer or limited fish seller annual endorsement</w:t>
      </w:r>
      <w:r>
        <w:rPr/>
        <w:t xml:space="preserve">. In no event shall the liability of the surety exceed the amount of the surety bond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330</w:t>
      </w:r>
      <w:r>
        <w:rPr/>
        <w:t xml:space="preserve"> and 1985 c 248 s 7 are each amended to read as follows:</w:t>
      </w:r>
    </w:p>
    <w:p>
      <w:pPr>
        <w:spacing w:before="0" w:after="0" w:line="408" w:lineRule="exact"/>
        <w:ind w:left="0" w:right="0" w:firstLine="576"/>
        <w:jc w:val="left"/>
      </w:pPr>
      <w:r>
        <w:rPr/>
        <w:t xml:space="preserve">The director shall promptly notify by order a wholesale </w:t>
      </w:r>
      <w:r>
        <w:t>((</w:t>
      </w:r>
      <w:r>
        <w:rPr>
          <w:strike/>
        </w:rPr>
        <w:t xml:space="preserve">dealer</w:t>
      </w:r>
      <w:r>
        <w:t>))</w:t>
      </w:r>
      <w:r>
        <w:rPr/>
        <w:t xml:space="preserve"> </w:t>
      </w:r>
      <w:r>
        <w:rPr>
          <w:u w:val="single"/>
        </w:rPr>
        <w:t xml:space="preserve">fish buyer or limited fish seller</w:t>
      </w:r>
      <w:r>
        <w:rPr/>
        <w:t xml:space="preserve"> and the appropriate surety when a violation of rules relating to the accounting of commercial harvest has occurred. The notification shall specify the type of violation, the liability to be imposed for damages caused by the violation, and a notice that the amount of liability is due and payable to the department by the wholesale fish </w:t>
      </w:r>
      <w:r>
        <w:t>((</w:t>
      </w:r>
      <w:r>
        <w:rPr>
          <w:strike/>
        </w:rPr>
        <w:t xml:space="preserve">dealer</w:t>
      </w:r>
      <w:r>
        <w:t>))</w:t>
      </w:r>
      <w:r>
        <w:rPr/>
        <w:t xml:space="preserve"> </w:t>
      </w:r>
      <w:r>
        <w:rPr>
          <w:u w:val="single"/>
        </w:rPr>
        <w:t xml:space="preserve">buyer or limited fish seller</w:t>
      </w:r>
      <w:r>
        <w:rPr/>
        <w:t xml:space="preserve"> and the surety.</w:t>
      </w:r>
    </w:p>
    <w:p>
      <w:pPr>
        <w:spacing w:before="0" w:after="0" w:line="408" w:lineRule="exact"/>
        <w:ind w:left="0" w:right="0" w:firstLine="576"/>
        <w:jc w:val="left"/>
      </w:pPr>
      <w:r>
        <w:rPr/>
        <w:t xml:space="preserve">If the amount specified in the order is not paid within thirty days after receipt of the notice, the prosecuting attorney for any county in which the persons to whom the order is directed do business, or the attorney general upon request of the department, may bring an action on behalf of the state in the superior court for Thurston county or any county in which the persons to whom the order is directed do business to recover the amount specified in the final order of the department. The surety shall be liable to the state to the extent of the bond.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2014 c 48 s 28 are each amended to read as follows:</w:t>
      </w:r>
    </w:p>
    <w:p>
      <w:pPr>
        <w:spacing w:before="0" w:after="0" w:line="408" w:lineRule="exact"/>
        <w:ind w:left="0" w:right="0" w:firstLine="576"/>
        <w:jc w:val="left"/>
      </w:pPr>
      <w:r>
        <w:rPr/>
        <w:t xml:space="preserve">(1) A </w:t>
      </w:r>
      <w:r>
        <w:t>((</w:t>
      </w:r>
      <w:r>
        <w:rPr>
          <w:strike/>
        </w:rPr>
        <w:t xml:space="preserve">fish buyer's license is required of and shall be carried by each individual engaged by a wholesale fish dealer to purchase food fish or shellfish from a commercial fisher. A fish buyer may represent only one wholesale fish dealer.</w:t>
      </w:r>
    </w:p>
    <w:p>
      <w:pPr>
        <w:spacing w:before="0" w:after="0" w:line="408" w:lineRule="exact"/>
        <w:ind w:left="0" w:right="0" w:firstLine="576"/>
        <w:jc w:val="left"/>
      </w:pPr>
      <w:r>
        <w:rPr>
          <w:strike/>
        </w:rPr>
        <w:t xml:space="preserve">(2)</w:t>
      </w:r>
      <w:r>
        <w:t>))</w:t>
      </w:r>
      <w:r>
        <w:rPr/>
        <w:t xml:space="preserve"> </w:t>
      </w:r>
      <w:r>
        <w:rPr>
          <w:u w:val="single"/>
        </w:rPr>
        <w:t xml:space="preserve">wholesale fish buyer endorsement is required for a licensed fish dealer:</w:t>
      </w:r>
    </w:p>
    <w:p>
      <w:pPr>
        <w:spacing w:before="0" w:after="0" w:line="408" w:lineRule="exact"/>
        <w:ind w:left="0" w:right="0" w:firstLine="576"/>
        <w:jc w:val="left"/>
      </w:pPr>
      <w:r>
        <w:rPr>
          <w:u w:val="single"/>
        </w:rPr>
        <w:t xml:space="preserve">(a) To take first possession or ownership of fish or shellfish directly from a commercial fisher that is landed into the state of Washington;</w:t>
      </w:r>
    </w:p>
    <w:p>
      <w:pPr>
        <w:spacing w:before="0" w:after="0" w:line="408" w:lineRule="exact"/>
        <w:ind w:left="0" w:right="0" w:firstLine="576"/>
        <w:jc w:val="left"/>
      </w:pPr>
      <w:r>
        <w:rPr>
          <w:u w:val="single"/>
        </w:rPr>
        <w:t xml:space="preserve">(b) To take first possession or ownership of raw or frozen fish or shellfish in the state of Washington from interstate or foreign commerce; or</w:t>
      </w:r>
    </w:p>
    <w:p>
      <w:pPr>
        <w:spacing w:before="0" w:after="0" w:line="408" w:lineRule="exact"/>
        <w:ind w:left="0" w:right="0" w:firstLine="576"/>
        <w:jc w:val="left"/>
      </w:pPr>
      <w:r>
        <w:rPr>
          <w:u w:val="single"/>
        </w:rPr>
        <w:t xml:space="preserve">(c) To engage in the wholesale buying or selling of fish or shellfish harvested by Indian fishers lawfully exercising fishing rights reserved by federal statute, treaty, or executive order, and the dealer is also responsible for documenting the commercial harvest and sales according to the rules of the department.</w:t>
      </w:r>
    </w:p>
    <w:p>
      <w:pPr>
        <w:spacing w:before="0" w:after="0" w:line="408" w:lineRule="exact"/>
        <w:ind w:left="0" w:right="0" w:firstLine="576"/>
        <w:jc w:val="left"/>
      </w:pPr>
      <w:r>
        <w:rPr>
          <w:u w:val="single"/>
        </w:rPr>
        <w:t xml:space="preserve">(2) A business licensed as a fish dealer must purchase at least one wholesale fish buyer endorsement to engage in the activities in subsection (1) of this section, which allows the business to buy or sell on its premises and which allows one named employee to buy and sell off premises. A business must obtain an additional wholesale fish buyer endorsement for each additional employee who buys and sells fish or shellfish off premises.</w:t>
      </w:r>
    </w:p>
    <w:p>
      <w:pPr>
        <w:spacing w:before="0" w:after="0" w:line="408" w:lineRule="exact"/>
        <w:ind w:left="0" w:right="0" w:firstLine="576"/>
        <w:jc w:val="left"/>
      </w:pPr>
      <w:r>
        <w:rPr>
          <w:u w:val="single"/>
        </w:rPr>
        <w:t xml:space="preserve">(3)</w:t>
      </w:r>
      <w:r>
        <w:rPr/>
        <w:t xml:space="preserve"> The annual fee for a </w:t>
      </w:r>
      <w:r>
        <w:rPr>
          <w:u w:val="single"/>
        </w:rPr>
        <w:t xml:space="preserve">resident wholesale</w:t>
      </w:r>
      <w:r>
        <w:rPr/>
        <w:t xml:space="preserve"> fish buyer's </w:t>
      </w:r>
      <w:r>
        <w:t>((</w:t>
      </w:r>
      <w:r>
        <w:rPr>
          <w:strike/>
        </w:rPr>
        <w:t xml:space="preserve">license is ninety-five</w:t>
      </w:r>
      <w:r>
        <w:t>))</w:t>
      </w:r>
      <w:r>
        <w:rPr/>
        <w:t xml:space="preserve"> </w:t>
      </w:r>
      <w:r>
        <w:rPr>
          <w:u w:val="single"/>
        </w:rPr>
        <w:t xml:space="preserve">endorsement is two hundred forty-five</w:t>
      </w:r>
      <w:r>
        <w:rPr/>
        <w:t xml:space="preserve"> dollars. </w:t>
      </w:r>
      <w:r>
        <w:rPr>
          <w:u w:val="single"/>
        </w:rPr>
        <w:t xml:space="preserve">The annual fee for a nonresident wholesale fish buyer's endorsement is three hundred twenty dollars.</w:t>
      </w:r>
      <w:r>
        <w:rPr/>
        <w:t xml:space="preserve"> The application fee </w:t>
      </w:r>
      <w:r>
        <w:rPr>
          <w:u w:val="single"/>
        </w:rPr>
        <w:t xml:space="preserve">for both resident and nonresident endorsements</w:t>
      </w:r>
      <w:r>
        <w:rPr/>
        <w:t xml:space="preserve">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350</w:t>
      </w:r>
      <w:r>
        <w:rPr/>
        <w:t xml:space="preserve"> and 1996 c 267 s 31 are each amended to read as follows:</w:t>
      </w:r>
    </w:p>
    <w:p>
      <w:pPr>
        <w:spacing w:before="0" w:after="0" w:line="408" w:lineRule="exact"/>
        <w:ind w:left="0" w:right="0" w:firstLine="576"/>
        <w:jc w:val="left"/>
      </w:pPr>
      <w:r>
        <w:rPr/>
        <w:t xml:space="preserve">(1) </w:t>
      </w:r>
      <w:r>
        <w:t>((</w:t>
      </w:r>
      <w:r>
        <w:rPr>
          <w:strike/>
        </w:rPr>
        <w:t xml:space="preserve">A salmon roe license is required for a</w:t>
      </w:r>
      <w:r>
        <w:t>))</w:t>
      </w:r>
      <w:r>
        <w:rPr/>
        <w:t xml:space="preserve"> </w:t>
      </w:r>
      <w:r>
        <w:rPr>
          <w:u w:val="single"/>
        </w:rPr>
        <w:t xml:space="preserve">C</w:t>
      </w:r>
      <w:r>
        <w:rPr/>
        <w:t xml:space="preserve">rew member</w:t>
      </w:r>
      <w:r>
        <w:rPr>
          <w:u w:val="single"/>
        </w:rPr>
        <w:t xml:space="preserve">s</w:t>
      </w:r>
      <w:r>
        <w:rPr/>
        <w:t xml:space="preserve"> on a boat designated on a salmon charter license </w:t>
      </w:r>
      <w:r>
        <w:t>((</w:t>
      </w:r>
      <w:r>
        <w:rPr>
          <w:strike/>
        </w:rPr>
        <w:t xml:space="preserve">to</w:t>
      </w:r>
      <w:r>
        <w:t>))</w:t>
      </w:r>
      <w:r>
        <w:rPr/>
        <w:t xml:space="preserve"> </w:t>
      </w:r>
      <w:r>
        <w:rPr>
          <w:u w:val="single"/>
        </w:rPr>
        <w:t xml:space="preserve">may</w:t>
      </w:r>
      <w:r>
        <w:rPr/>
        <w:t xml:space="preserve"> sell salmon roe </w:t>
      </w:r>
      <w:r>
        <w:t>((</w:t>
      </w:r>
      <w:r>
        <w:rPr>
          <w:strike/>
        </w:rPr>
        <w:t xml:space="preserve">as provided in subsection (2) of this section. An individual under sixteen years of age may hold a salmon roe license.</w:t>
      </w:r>
    </w:p>
    <w:p>
      <w:pPr>
        <w:spacing w:before="0" w:after="0" w:line="408" w:lineRule="exact"/>
        <w:ind w:left="0" w:right="0" w:firstLine="576"/>
        <w:jc w:val="left"/>
      </w:pPr>
      <w:r>
        <w:rPr>
          <w:strike/>
        </w:rPr>
        <w:t xml:space="preserve">(2) A crew member on a boat designated on a salmon charter license may sell salmon roe taken from fish caught for personal use, subject to rules of the department and the following conditions</w:t>
      </w:r>
      <w:r>
        <w:t>))</w:t>
      </w:r>
      <w:r>
        <w:rPr/>
        <w:t xml:space="preserve"> </w:t>
      </w:r>
      <w:r>
        <w:rPr>
          <w:u w:val="single"/>
        </w:rPr>
        <w:t xml:space="preserve">subject to rules of the department as long as</w:t>
      </w:r>
      <w:r>
        <w:rPr/>
        <w:t xml:space="preserve">:</w:t>
      </w:r>
    </w:p>
    <w:p>
      <w:pPr>
        <w:spacing w:before="0" w:after="0" w:line="408" w:lineRule="exact"/>
        <w:ind w:left="0" w:right="0" w:firstLine="576"/>
        <w:jc w:val="left"/>
      </w:pPr>
      <w:r>
        <w:rPr/>
        <w:t xml:space="preserve">(a) The salmon is taken by an angler fishing on the charter boat </w:t>
      </w:r>
      <w:r>
        <w:rPr>
          <w:u w:val="single"/>
        </w:rPr>
        <w:t xml:space="preserve">and recorded on the angler's catch record card</w:t>
      </w:r>
      <w:r>
        <w:rPr/>
        <w:t xml:space="preserve">;</w:t>
      </w:r>
    </w:p>
    <w:p>
      <w:pPr>
        <w:spacing w:before="0" w:after="0" w:line="408" w:lineRule="exact"/>
        <w:ind w:left="0" w:right="0" w:firstLine="576"/>
        <w:jc w:val="left"/>
      </w:pPr>
      <w:r>
        <w:rPr/>
        <w:t xml:space="preserve">(b) The roe is the property of the angler until the roe is given to the crew member. The crew member shall notify the charter boat's passengers of this fact;</w:t>
      </w:r>
    </w:p>
    <w:p>
      <w:pPr>
        <w:spacing w:before="0" w:after="0" w:line="408" w:lineRule="exact"/>
        <w:ind w:left="0" w:right="0" w:firstLine="576"/>
        <w:jc w:val="left"/>
      </w:pPr>
      <w:r>
        <w:rPr/>
        <w:t xml:space="preserve">(c) The crew member sells the roe to a licensed wholesale </w:t>
      </w:r>
      <w:r>
        <w:t>((</w:t>
      </w:r>
      <w:r>
        <w:rPr>
          <w:strike/>
        </w:rPr>
        <w:t xml:space="preserve">dealer</w:t>
      </w:r>
      <w:r>
        <w:t>))</w:t>
      </w:r>
      <w:r>
        <w:rPr/>
        <w:t xml:space="preserve"> </w:t>
      </w:r>
      <w:r>
        <w:rPr>
          <w:u w:val="single"/>
        </w:rPr>
        <w:t xml:space="preserve">fish buyer</w:t>
      </w:r>
      <w:r>
        <w:rPr/>
        <w:t xml:space="preserve">; and</w:t>
      </w:r>
    </w:p>
    <w:p>
      <w:pPr>
        <w:spacing w:before="0" w:after="0" w:line="408" w:lineRule="exact"/>
        <w:ind w:left="0" w:right="0" w:firstLine="576"/>
        <w:jc w:val="left"/>
      </w:pPr>
      <w:r>
        <w:rPr/>
        <w:t xml:space="preserve">(d) The crew member is </w:t>
      </w:r>
      <w:r>
        <w:t>((</w:t>
      </w:r>
      <w:r>
        <w:rPr>
          <w:strike/>
        </w:rPr>
        <w:t xml:space="preserve">licensed as provided in subsection (1) of this section and has the license in possession whenever the crew member sells salmon roe</w:t>
      </w:r>
      <w:r>
        <w:t>))</w:t>
      </w:r>
      <w:r>
        <w:rPr/>
        <w:t xml:space="preserve"> </w:t>
      </w:r>
      <w:r>
        <w:rPr>
          <w:u w:val="single"/>
        </w:rPr>
        <w:t xml:space="preserve">employed on a salmon charter boat designated on a valid license at the time of the sale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2015 c 103 s 2 and 2015 c 97 s 4 are each reenacted and amended to read as follows:</w:t>
      </w:r>
    </w:p>
    <w:p>
      <w:pPr>
        <w:spacing w:before="0" w:after="0" w:line="408" w:lineRule="exact"/>
        <w:ind w:left="0" w:right="0" w:firstLine="576"/>
        <w:jc w:val="left"/>
      </w:pPr>
      <w:r>
        <w:rPr/>
        <w:t xml:space="preserve">(1) A person shall not offer or perform the services of a food fish guide without a food fish guide license in the taking of food fish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A person shall not offer or perform the services of a game fish guide without a game fish guide license in the taking of game fish for personal use.</w:t>
      </w:r>
    </w:p>
    <w:p>
      <w:pPr>
        <w:spacing w:before="0" w:after="0" w:line="408" w:lineRule="exact"/>
        <w:ind w:left="0" w:right="0" w:firstLine="576"/>
        <w:jc w:val="left"/>
      </w:pPr>
      <w:r>
        <w:rPr/>
        <w:t xml:space="preserve">(3) Only an individual at least sixteen years of age may hold a food fish guide or game fish guide license. No individual may hold more than one food fish guide or game fish guide license.</w:t>
      </w:r>
    </w:p>
    <w:p>
      <w:pPr>
        <w:spacing w:before="0" w:after="0" w:line="408" w:lineRule="exact"/>
        <w:ind w:left="0" w:right="0" w:firstLine="576"/>
        <w:jc w:val="left"/>
      </w:pPr>
      <w:r>
        <w:rPr/>
        <w:t xml:space="preserve">(4) An application for a food fish guide or game fish guide license must include the information required in RCW 77.65.560.</w:t>
      </w:r>
    </w:p>
    <w:p>
      <w:pPr>
        <w:spacing w:before="0" w:after="0" w:line="408" w:lineRule="exact"/>
        <w:ind w:left="0" w:right="0" w:firstLine="576"/>
        <w:jc w:val="left"/>
      </w:pPr>
      <w:r>
        <w:rPr/>
        <w:t xml:space="preserve">(5) A food fish guide license purchased by a person, firm, or business on behalf of an employee is subject to RCW 77.65.600.</w:t>
      </w:r>
    </w:p>
    <w:p>
      <w:pPr>
        <w:spacing w:before="0" w:after="0" w:line="408" w:lineRule="exact"/>
        <w:ind w:left="0" w:right="0" w:firstLine="576"/>
        <w:jc w:val="left"/>
      </w:pPr>
      <w:r>
        <w:rPr>
          <w:u w:val="single"/>
        </w:rPr>
        <w:t xml:space="preserve">(6) A food fish guide, a game fish guide, or a combination guide may sell recreational one-day temporary combination fishing licenses as described in RCW 77.32.470.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390</w:t>
      </w:r>
      <w:r>
        <w:rPr/>
        <w:t xml:space="preserve"> and 2011 c 339 s 27 are each amended to read as follows:</w:t>
      </w:r>
    </w:p>
    <w:p>
      <w:pPr>
        <w:spacing w:before="0" w:after="0" w:line="408" w:lineRule="exact"/>
        <w:ind w:left="0" w:right="0" w:firstLine="576"/>
        <w:jc w:val="left"/>
      </w:pPr>
      <w:r>
        <w:rPr/>
        <w:t xml:space="preserve">An ocean pink shrimp delivery license is required for a commercial fishing vessel to deliver ocean pink shrimp taken for commercial purposes in offshore waters and delivered to a port in the state. As used in this section, "deliver" and "delivery" mean arrival at a place or port, and include arrivals from offshore waters to waters within the state and arrivals from state or offshore waters. The annual license fee is </w:t>
      </w:r>
      <w:r>
        <w:t>((</w:t>
      </w:r>
      <w:r>
        <w:rPr>
          <w:strike/>
        </w:rPr>
        <w:t xml:space="preserve">one</w:t>
      </w:r>
      <w:r>
        <w:t>))</w:t>
      </w:r>
      <w:r>
        <w:rPr/>
        <w:t xml:space="preserve"> </w:t>
      </w:r>
      <w:r>
        <w:rPr>
          <w:u w:val="single"/>
        </w:rPr>
        <w:t xml:space="preserve">three</w:t>
      </w:r>
      <w:r>
        <w:rPr/>
        <w:t xml:space="preserve"> hundred </w:t>
      </w:r>
      <w:r>
        <w:t>((</w:t>
      </w:r>
      <w:r>
        <w:rPr>
          <w:strike/>
        </w:rPr>
        <w:t xml:space="preserve">fifty</w:t>
      </w:r>
      <w:r>
        <w:t>))</w:t>
      </w:r>
      <w:r>
        <w:rPr/>
        <w:t xml:space="preserve"> dollars for residents and three hundred </w:t>
      </w:r>
      <w:r>
        <w:rPr>
          <w:u w:val="single"/>
        </w:rPr>
        <w:t xml:space="preserve">seventy-five</w:t>
      </w:r>
      <w:r>
        <w:rPr/>
        <w:t xml:space="preserve"> dollars for nonresidents. The application fee is one hundred five dollars. Ocean pink shrimp delivery licenses are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1040"/>
        <w:gridCol w:w="7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8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10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7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  35</w:t>
            </w:r>
            <w:r>
              <w:t>))</w:t>
            </w:r>
            <w:r>
              <w:rPr>
                <w:rFonts w:ascii="Times New Roman" w:hAnsi="Times New Roman"/>
                <w:sz w:val="16"/>
              </w:rPr>
              <w:t xml:space="preserve"> </w:t>
            </w:r>
            <w:r>
              <w:rPr>
                <w:rFonts w:ascii="Times New Roman" w:hAnsi="Times New Roman"/>
                <w:sz w:val="16"/>
                <w:u w:val="single"/>
              </w:rPr>
              <w:t xml:space="preserve">$185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  35</w:t>
            </w:r>
            <w:r>
              <w:t>))</w:t>
            </w:r>
            <w:r>
              <w:rPr>
                <w:rFonts w:ascii="Times New Roman" w:hAnsi="Times New Roman"/>
                <w:sz w:val="16"/>
              </w:rPr>
              <w:t xml:space="preserve"> </w:t>
            </w:r>
            <w:r>
              <w:rPr>
                <w:rFonts w:ascii="Times New Roman" w:hAnsi="Times New Roman"/>
                <w:sz w:val="16"/>
                <w:u w:val="single"/>
              </w:rPr>
              <w:t xml:space="preserve">$260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$630</w:t>
            </w:r>
            <w:r>
              <w:t>))</w:t>
            </w:r>
            <w:r>
              <w:rPr>
                <w:rFonts w:ascii="Times New Roman" w:hAnsi="Times New Roman"/>
                <w:sz w:val="16"/>
              </w:rPr>
              <w:t xml:space="preserve"> </w:t>
            </w:r>
            <w:r>
              <w:rPr>
                <w:rFonts w:ascii="Times New Roman" w:hAnsi="Times New Roman"/>
                <w:sz w:val="16"/>
                <w:u w:val="single"/>
              </w:rPr>
              <w:t xml:space="preserve">$355</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10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7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2015 c 103 s 3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(3)(a) A game fish guide license allows the holder to offer or perform the services of a game fish guide in the taking of game fish. The fee for this license is </w:t>
      </w:r>
      <w:r>
        <w:t>((</w:t>
      </w:r>
      <w:r>
        <w:rPr>
          <w:strike/>
        </w:rPr>
        <w:t xml:space="preserve">one</w:t>
      </w:r>
      <w:r>
        <w:t>))</w:t>
      </w:r>
      <w:r>
        <w:rPr/>
        <w:t xml:space="preserve"> </w:t>
      </w:r>
      <w:r>
        <w:rPr>
          <w:u w:val="single"/>
        </w:rPr>
        <w:t xml:space="preserve">four</w:t>
      </w:r>
      <w:r>
        <w:rPr/>
        <w:t xml:space="preserve"> hundred </w:t>
      </w:r>
      <w:r>
        <w:t>((</w:t>
      </w:r>
      <w:r>
        <w:rPr>
          <w:strike/>
        </w:rPr>
        <w:t xml:space="preserve">eighty</w:t>
      </w:r>
      <w:r>
        <w:t>))</w:t>
      </w:r>
      <w:r>
        <w:rPr/>
        <w:t xml:space="preserve"> </w:t>
      </w:r>
      <w:r>
        <w:rPr>
          <w:u w:val="single"/>
        </w:rPr>
        <w:t xml:space="preserve">ten</w:t>
      </w:r>
      <w:r>
        <w:rPr/>
        <w:t xml:space="preserve"> dollars for a resident and </w:t>
      </w:r>
      <w:r>
        <w:t>((</w:t>
      </w:r>
      <w:r>
        <w:rPr>
          <w:strike/>
        </w:rPr>
        <w:t xml:space="preserve">six</w:t>
      </w:r>
      <w:r>
        <w:t>))</w:t>
      </w:r>
      <w:r>
        <w:rPr/>
        <w:t xml:space="preserve"> </w:t>
      </w:r>
      <w:r>
        <w:rPr>
          <w:u w:val="single"/>
        </w:rPr>
        <w:t xml:space="preserve">four</w:t>
      </w:r>
      <w:r>
        <w:rPr/>
        <w:t xml:space="preserve"> hundred </w:t>
      </w:r>
      <w:r>
        <w:rPr>
          <w:u w:val="single"/>
        </w:rPr>
        <w:t xml:space="preserve">eighty-five</w:t>
      </w:r>
      <w:r>
        <w:rPr/>
        <w:t xml:space="preserve">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t xml:space="preserve">(b) A game fish guide license purchased by a person, firm, or business on behalf of an employee is subject to RCW 77.65.600.</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strike/>
        </w:rPr>
        <w:t xml:space="preserve">(b) An anadromous game fish buyer's license is not required for those businesses that buy steelhead trout and other anadromous game fish from Washington licensed game fish dealers and sell solely at retail.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490</w:t>
      </w:r>
      <w:r>
        <w:rPr/>
        <w:t xml:space="preserve"> and 2001 c 253 s 56 are each amended to read as follows:</w:t>
      </w:r>
    </w:p>
    <w:p>
      <w:pPr>
        <w:spacing w:before="0" w:after="0" w:line="408" w:lineRule="exact"/>
        <w:ind w:left="0" w:right="0" w:firstLine="576"/>
        <w:jc w:val="left"/>
      </w:pPr>
      <w:r>
        <w:rPr/>
        <w:t xml:space="preserve">(1) A license issued by the director is required to:</w:t>
      </w:r>
    </w:p>
    <w:p>
      <w:pPr>
        <w:spacing w:before="0" w:after="0" w:line="408" w:lineRule="exact"/>
        <w:ind w:left="0" w:right="0" w:firstLine="576"/>
        <w:jc w:val="left"/>
      </w:pPr>
      <w:r>
        <w:rPr/>
        <w:t xml:space="preserve">(a) Practice taxidermy for commercial purposes;</w:t>
      </w:r>
    </w:p>
    <w:p>
      <w:pPr>
        <w:spacing w:before="0" w:after="0" w:line="408" w:lineRule="exact"/>
        <w:ind w:left="0" w:right="0" w:firstLine="576"/>
        <w:jc w:val="left"/>
      </w:pPr>
      <w:r>
        <w:rPr/>
        <w:t xml:space="preserve">(b) Deal in raw furs for commercial purposes;</w:t>
      </w:r>
    </w:p>
    <w:p>
      <w:pPr>
        <w:spacing w:before="0" w:after="0" w:line="408" w:lineRule="exact"/>
        <w:ind w:left="0" w:right="0" w:firstLine="576"/>
        <w:jc w:val="left"/>
      </w:pPr>
      <w:r>
        <w:rPr/>
        <w:t xml:space="preserve">(c) Act as a fishing guide; </w:t>
      </w:r>
      <w:r>
        <w:rPr>
          <w:u w:val="single"/>
        </w:rPr>
        <w:t xml:space="preserve">or</w:t>
      </w:r>
    </w:p>
    <w:p>
      <w:pPr>
        <w:spacing w:before="0" w:after="0" w:line="408" w:lineRule="exact"/>
        <w:ind w:left="0" w:right="0" w:firstLine="576"/>
        <w:jc w:val="left"/>
      </w:pPr>
      <w:r>
        <w:rPr/>
        <w:t xml:space="preserve">(d) Operate a game farm</w:t>
      </w:r>
      <w:r>
        <w:t>((</w:t>
      </w:r>
      <w:r>
        <w:rPr>
          <w:strike/>
        </w:rPr>
        <w:t xml:space="preserve">; or</w:t>
      </w:r>
    </w:p>
    <w:p>
      <w:pPr>
        <w:spacing w:before="0" w:after="0" w:line="408" w:lineRule="exact"/>
        <w:ind w:left="0" w:right="0" w:firstLine="576"/>
        <w:jc w:val="left"/>
      </w:pPr>
      <w:r>
        <w:rPr>
          <w:strike/>
        </w:rPr>
        <w:t xml:space="preserve">(e) Purchase or sell anadromous game fish</w:t>
      </w:r>
      <w:r>
        <w:t>))</w:t>
      </w:r>
      <w:r>
        <w:rPr/>
        <w:t xml:space="preserve">.</w:t>
      </w:r>
    </w:p>
    <w:p>
      <w:pPr>
        <w:spacing w:before="0" w:after="0" w:line="408" w:lineRule="exact"/>
        <w:ind w:left="0" w:right="0" w:firstLine="576"/>
        <w:jc w:val="left"/>
      </w:pPr>
      <w:r>
        <w:rPr/>
        <w:t xml:space="preserve">(2) A permit issued by the director is required to:</w:t>
      </w:r>
    </w:p>
    <w:p>
      <w:pPr>
        <w:spacing w:before="0" w:after="0" w:line="408" w:lineRule="exact"/>
        <w:ind w:left="0" w:right="0" w:firstLine="576"/>
        <w:jc w:val="left"/>
      </w:pPr>
      <w:r>
        <w:rPr/>
        <w:t xml:space="preserve">(a) Conduct, hold, or sponsor hunting or fishing contests or competitive field trials using live wildlife;</w:t>
      </w:r>
    </w:p>
    <w:p>
      <w:pPr>
        <w:spacing w:before="0" w:after="0" w:line="408" w:lineRule="exact"/>
        <w:ind w:left="0" w:right="0" w:firstLine="576"/>
        <w:jc w:val="left"/>
      </w:pPr>
      <w:r>
        <w:rPr/>
        <w:t xml:space="preserve">(b) Collect wild animals, wild birds, game fish, food fish, shellfish, or protected wildlife for research or display;</w:t>
      </w:r>
    </w:p>
    <w:p>
      <w:pPr>
        <w:spacing w:before="0" w:after="0" w:line="408" w:lineRule="exact"/>
        <w:ind w:left="0" w:right="0" w:firstLine="576"/>
        <w:jc w:val="left"/>
      </w:pPr>
      <w:r>
        <w:rPr/>
        <w:t xml:space="preserve">(c) Stock game fish; or</w:t>
      </w:r>
    </w:p>
    <w:p>
      <w:pPr>
        <w:spacing w:before="0" w:after="0" w:line="408" w:lineRule="exact"/>
        <w:ind w:left="0" w:right="0" w:firstLine="576"/>
        <w:jc w:val="left"/>
      </w:pPr>
      <w:r>
        <w:rPr/>
        <w:t xml:space="preserve">(d) Conduct commercial activities on department-owned or controlled lands.</w:t>
      </w:r>
    </w:p>
    <w:p>
      <w:pPr>
        <w:spacing w:before="0" w:after="0" w:line="408" w:lineRule="exact"/>
        <w:ind w:left="0" w:right="0" w:firstLine="576"/>
        <w:jc w:val="left"/>
      </w:pPr>
      <w:r>
        <w:rPr/>
        <w:t xml:space="preserve">(3) Aquaculture as defined in RCW 15.85.020 is exempt from the requirements of this section, except when being stocked in public waters under contract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500</w:t>
      </w:r>
      <w:r>
        <w:rPr/>
        <w:t xml:space="preserve"> and 2015 c 97 s 9 are each amended to read as follows:</w:t>
      </w:r>
    </w:p>
    <w:p>
      <w:pPr>
        <w:spacing w:before="0" w:after="0" w:line="408" w:lineRule="exact"/>
        <w:ind w:left="0" w:right="0" w:firstLine="576"/>
        <w:jc w:val="left"/>
      </w:pPr>
      <w:r>
        <w:rPr/>
        <w:t xml:space="preserve">Licensed taxidermists, fur dealers, </w:t>
      </w:r>
      <w:r>
        <w:t>((</w:t>
      </w:r>
      <w:r>
        <w:rPr>
          <w:strike/>
        </w:rPr>
        <w:t xml:space="preserve">anadromous game fish buyers</w:t>
      </w:r>
      <w:r>
        <w:t>))</w:t>
      </w:r>
      <w:r>
        <w:rPr/>
        <w:t xml:space="preserve"> </w:t>
      </w:r>
      <w:r>
        <w:rPr>
          <w:u w:val="single"/>
        </w:rPr>
        <w:t xml:space="preserve">fishing guides</w:t>
      </w:r>
      <w:r>
        <w:rPr/>
        <w:t xml:space="preserve">, game farmers, and persons stocking game fish or conducting a hunting, fishing, or field trial contest shall make reports as required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2011 c 339 s 31 are each amended to read as follows:</w:t>
      </w:r>
    </w:p>
    <w:p>
      <w:pPr>
        <w:spacing w:before="0" w:after="0" w:line="408" w:lineRule="exact"/>
        <w:ind w:left="0" w:right="0" w:firstLine="576"/>
        <w:jc w:val="left"/>
      </w:pPr>
      <w:r>
        <w:rPr/>
        <w:t xml:space="preserve">(1) The </w:t>
      </w:r>
      <w:r>
        <w:t>((</w:t>
      </w:r>
      <w:r>
        <w:rPr>
          <w:strike/>
        </w:rPr>
        <w:t xml:space="preserve">department must establish and administer a direct retail endorsement to serve as a single license that</w:t>
      </w:r>
      <w:r>
        <w:t>))</w:t>
      </w:r>
      <w:r>
        <w:rPr/>
        <w:t xml:space="preserve"> </w:t>
      </w:r>
      <w:r>
        <w:rPr>
          <w:u w:val="single"/>
        </w:rPr>
        <w:t xml:space="preserve">limited fish seller endorsement</w:t>
      </w:r>
      <w:r>
        <w:rPr/>
        <w:t xml:space="preserve"> permits a </w:t>
      </w:r>
      <w:r>
        <w:t>((</w:t>
      </w:r>
      <w:r>
        <w:rPr>
          <w:strike/>
        </w:rPr>
        <w:t xml:space="preserve">Washington</w:t>
      </w:r>
      <w:r>
        <w:t>))</w:t>
      </w:r>
      <w:r>
        <w:rPr/>
        <w:t xml:space="preserve"> license holder or alternate operator to </w:t>
      </w:r>
      <w:r>
        <w:t>((</w:t>
      </w:r>
      <w:r>
        <w:rPr>
          <w:strike/>
        </w:rPr>
        <w:t xml:space="preserve">commercially harvest retail-eligible species and to</w:t>
      </w:r>
      <w:r>
        <w:t>))</w:t>
      </w:r>
      <w:r>
        <w:rPr/>
        <w:t xml:space="preserve"> clean, dress, and sell his or her </w:t>
      </w:r>
      <w:r>
        <w:rPr>
          <w:u w:val="single"/>
        </w:rPr>
        <w:t xml:space="preserve">commercially harvested</w:t>
      </w:r>
      <w:r>
        <w:rPr/>
        <w:t xml:space="preserve"> catch directly to consumers at retail</w:t>
      </w:r>
      <w:r>
        <w:t>((</w:t>
      </w:r>
      <w:r>
        <w:rPr>
          <w:strike/>
        </w:rPr>
        <w:t xml:space="preserve">, including over the internet</w:t>
      </w:r>
      <w:r>
        <w:t>))</w:t>
      </w:r>
      <w:r>
        <w:rPr/>
        <w:t xml:space="preserve">. The </w:t>
      </w:r>
      <w:r>
        <w:t>((</w:t>
      </w:r>
      <w:r>
        <w:rPr>
          <w:strike/>
        </w:rPr>
        <w:t xml:space="preserve">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r>
        <w:t>))</w:t>
      </w:r>
      <w:r>
        <w:rPr/>
        <w:t xml:space="preserve"> </w:t>
      </w:r>
      <w:r>
        <w:rPr>
          <w:u w:val="single"/>
        </w:rPr>
        <w:t xml:space="preserve">limited seller endorsement may be issued as an optional addition to all holders of a commercial fishing license issued by the department and may be purchased at the time of the underlying license sale or any time thereafter</w:t>
      </w:r>
      <w:r>
        <w:rPr/>
        <w:t xml:space="preserve">.</w:t>
      </w:r>
    </w:p>
    <w:p>
      <w:pPr>
        <w:spacing w:before="0" w:after="0" w:line="408" w:lineRule="exact"/>
        <w:ind w:left="0" w:right="0" w:firstLine="576"/>
        <w:jc w:val="left"/>
      </w:pPr>
      <w:r>
        <w:rPr/>
        <w:t xml:space="preserve">(2) </w:t>
      </w:r>
      <w:r>
        <w:t>((</w:t>
      </w:r>
      <w:r>
        <w:rPr>
          <w:strike/>
        </w:rPr>
        <w:t xml:space="preserve">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r>
        <w:t>))</w:t>
      </w:r>
      <w:r>
        <w:rPr/>
        <w:t xml:space="preserve"> </w:t>
      </w:r>
      <w:r>
        <w:rPr>
          <w:u w:val="single"/>
        </w:rPr>
        <w:t xml:space="preserve">The holder of a limited fish seller endorsement selling their own catch directly to consumers is exempt from the permitting requirements of chapter 246-215 WAC. To ensure food safety for consumers, the holder of a limited fish seller endorsement must follow these requirements: (a) Only sell fresh, whole fish or fresh fish that has been cleaned and dressed; (b) use ice from a commercial source to hold the fish; and (c) provide the buyer with a receipt stating the date of purchase, Washington fish-receiving ticket number documenting the original delivery, name, address, and phone number of the holder of the limited fish seller endorsement from whom the fish or shellfish was purchased, and the species and weight or number of fish or shellfish sold. Failure to satisfy these food safety requirements is punishable as an infraction under RCW 77.15.160. A licensed commercial fisher holding a limited fish seller endorsement may allow a designated alternate to sell under the authority of that endorsement.</w:t>
      </w:r>
    </w:p>
    <w:p>
      <w:pPr>
        <w:spacing w:before="0" w:after="0" w:line="408" w:lineRule="exact"/>
        <w:ind w:left="0" w:right="0" w:firstLine="576"/>
        <w:jc w:val="left"/>
      </w:pPr>
      <w:r>
        <w:rPr/>
        <w:t xml:space="preserve">(3) An individual need only add one </w:t>
      </w:r>
      <w:r>
        <w:t>((</w:t>
      </w:r>
      <w:r>
        <w:rPr>
          <w:strike/>
        </w:rPr>
        <w:t xml:space="preserve">direct retail</w:t>
      </w:r>
      <w:r>
        <w:t>))</w:t>
      </w:r>
      <w:r>
        <w:rPr/>
        <w:t xml:space="preserve"> </w:t>
      </w:r>
      <w:r>
        <w:rPr>
          <w:u w:val="single"/>
        </w:rPr>
        <w:t xml:space="preserve">limited fish seller</w:t>
      </w:r>
      <w:r>
        <w:rPr/>
        <w:t xml:space="preserve"> endorsement to his or her license portfolio. If a </w:t>
      </w:r>
      <w:r>
        <w:t>((</w:t>
      </w:r>
      <w:r>
        <w:rPr>
          <w:strike/>
        </w:rPr>
        <w:t xml:space="preserve">direct retail</w:t>
      </w:r>
      <w:r>
        <w:t>))</w:t>
      </w:r>
      <w:r>
        <w:rPr/>
        <w:t xml:space="preserve"> </w:t>
      </w:r>
      <w:r>
        <w:rPr>
          <w:u w:val="single"/>
        </w:rPr>
        <w:t xml:space="preserve">limited fish seller</w:t>
      </w:r>
      <w:r>
        <w:rPr/>
        <w:t xml:space="preserve"> endorsement is selected by an individual holding more than one commercial fishing license issued </w:t>
      </w:r>
      <w:r>
        <w:t>((</w:t>
      </w:r>
      <w:r>
        <w:rPr>
          <w:strike/>
        </w:rPr>
        <w:t xml:space="preserve">under this chapter, a single direct retail</w:t>
      </w:r>
      <w:r>
        <w:t>))</w:t>
      </w:r>
      <w:r>
        <w:rPr/>
        <w:t xml:space="preserve"> </w:t>
      </w:r>
      <w:r>
        <w:rPr>
          <w:u w:val="single"/>
        </w:rPr>
        <w:t xml:space="preserve">by the department, an</w:t>
      </w:r>
      <w:r>
        <w:rPr/>
        <w:t xml:space="preserve"> endorsement is considered to be added to all </w:t>
      </w:r>
      <w:r>
        <w:t>((</w:t>
      </w:r>
      <w:r>
        <w:rPr>
          <w:strike/>
        </w:rPr>
        <w:t xml:space="preserve">qualifying</w:t>
      </w:r>
      <w:r>
        <w:t>))</w:t>
      </w:r>
      <w:r>
        <w:rPr/>
        <w:t xml:space="preserve"> commercial fishing licenses held by that individual, and is the only </w:t>
      </w:r>
      <w:r>
        <w:t>((</w:t>
      </w:r>
      <w:r>
        <w:rPr>
          <w:strike/>
        </w:rPr>
        <w:t xml:space="preserve">license</w:t>
      </w:r>
      <w:r>
        <w:t>))</w:t>
      </w:r>
      <w:r>
        <w:rPr/>
        <w:t xml:space="preserve"> </w:t>
      </w:r>
      <w:r>
        <w:rPr>
          <w:u w:val="single"/>
        </w:rPr>
        <w:t xml:space="preserve">endorsement</w:t>
      </w:r>
      <w:r>
        <w:rPr/>
        <w:t xml:space="preserve"> required for the individual to sell at retail any </w:t>
      </w:r>
      <w:r>
        <w:t>((</w:t>
      </w:r>
      <w:r>
        <w:rPr>
          <w:strike/>
        </w:rPr>
        <w:t xml:space="preserve">retail-eligible</w:t>
      </w:r>
      <w:r>
        <w:t>))</w:t>
      </w:r>
      <w:r>
        <w:rPr/>
        <w:t xml:space="preserve"> species permitted by </w:t>
      </w:r>
      <w:r>
        <w:t>((</w:t>
      </w:r>
      <w:r>
        <w:rPr>
          <w:strike/>
        </w:rPr>
        <w:t xml:space="preserve">all</w:t>
      </w:r>
      <w:r>
        <w:t>))</w:t>
      </w:r>
      <w:r>
        <w:rPr/>
        <w:t xml:space="preserve"> </w:t>
      </w:r>
      <w:r>
        <w:rPr>
          <w:u w:val="single"/>
        </w:rPr>
        <w:t xml:space="preserve">any</w:t>
      </w:r>
      <w:r>
        <w:rPr/>
        <w:t xml:space="preserve"> of the underlying endorsed licenses. </w:t>
      </w:r>
      <w:r>
        <w:t>((</w:t>
      </w:r>
      <w:r>
        <w:rPr>
          <w:strike/>
        </w:rPr>
        <w:t xml:space="preserve">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r>
        <w:t>))</w:t>
      </w:r>
    </w:p>
    <w:p>
      <w:pPr>
        <w:spacing w:before="0" w:after="0" w:line="408" w:lineRule="exact"/>
        <w:ind w:left="0" w:right="0" w:firstLine="576"/>
        <w:jc w:val="left"/>
      </w:pPr>
      <w:r>
        <w:rPr/>
        <w:t xml:space="preserve">(4) </w:t>
      </w:r>
      <w:r>
        <w:t>((</w:t>
      </w:r>
      <w:r>
        <w:rPr>
          <w:strike/>
        </w:rPr>
        <w:t xml:space="preserve">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r>
        <w:t>))</w:t>
      </w:r>
      <w:r>
        <w:rPr/>
        <w:t xml:space="preserve"> </w:t>
      </w:r>
      <w:r>
        <w:rPr>
          <w:u w:val="single"/>
        </w:rPr>
        <w:t xml:space="preserve">The fee for a resident limited fish seller endorsement is seventy dollars. The fee for a nonresident limited fish seller endorsement is one hundred forty-five dollars.</w:t>
      </w:r>
      <w:r>
        <w:rPr/>
        <w:t xml:space="preserve"> The application fee </w:t>
      </w:r>
      <w:r>
        <w:rPr>
          <w:u w:val="single"/>
        </w:rPr>
        <w:t xml:space="preserve">for both a resident and nonresident endorsement</w:t>
      </w:r>
      <w:r>
        <w:rPr/>
        <w:t xml:space="preserve"> is one hundred five dollars.</w:t>
      </w:r>
    </w:p>
    <w:p>
      <w:pPr>
        <w:spacing w:before="0" w:after="0" w:line="408" w:lineRule="exact"/>
        <w:ind w:left="0" w:right="0" w:firstLine="576"/>
        <w:jc w:val="left"/>
      </w:pPr>
      <w:r>
        <w:rPr/>
        <w:t xml:space="preserve">(5) The holder of a </w:t>
      </w:r>
      <w:r>
        <w:t>((</w:t>
      </w:r>
      <w:r>
        <w:rPr>
          <w:strike/>
        </w:rPr>
        <w:t xml:space="preserve">direct retail</w:t>
      </w:r>
      <w:r>
        <w:t>))</w:t>
      </w:r>
      <w:r>
        <w:rPr/>
        <w:t xml:space="preserve"> </w:t>
      </w:r>
      <w:r>
        <w:rPr>
          <w:u w:val="single"/>
        </w:rPr>
        <w:t xml:space="preserve">limited fish seller</w:t>
      </w:r>
      <w:r>
        <w:rPr/>
        <w:t xml:space="preserve"> endorsement is responsible for documenting the commercial harvest </w:t>
      </w:r>
      <w:r>
        <w:t>((</w:t>
      </w:r>
      <w:r>
        <w:rPr>
          <w:strike/>
        </w:rPr>
        <w:t xml:space="preserve">of salmon and crab</w:t>
      </w:r>
      <w:r>
        <w:t>))</w:t>
      </w:r>
      <w:r>
        <w:rPr/>
        <w:t xml:space="preserve"> </w:t>
      </w:r>
      <w:r>
        <w:rPr>
          <w:u w:val="single"/>
        </w:rPr>
        <w:t xml:space="preserve">and sales</w:t>
      </w:r>
      <w:r>
        <w:rPr/>
        <w:t xml:space="preserve"> according to </w:t>
      </w:r>
      <w:r>
        <w:t>((</w:t>
      </w:r>
      <w:r>
        <w:rPr>
          <w:strike/>
        </w:rPr>
        <w:t xml:space="preserve">the provisions of this chapter,</w:t>
      </w:r>
      <w:r>
        <w:t>))</w:t>
      </w:r>
      <w:r>
        <w:rPr/>
        <w:t xml:space="preserve"> the rules of the department </w:t>
      </w:r>
      <w:r>
        <w:t>((</w:t>
      </w:r>
      <w:r>
        <w:rPr>
          <w:strike/>
        </w:rPr>
        <w:t xml:space="preserve">for a wholesale fish dealer, and the reporting requirements of the endorsed license. Any retail-eligible species caught by the holder of a direct retail endorsement must be documented on fish tickets</w:t>
      </w:r>
      <w:r>
        <w:t>))</w:t>
      </w:r>
      <w:r>
        <w:rPr/>
        <w:t xml:space="preserve">.</w:t>
      </w:r>
    </w:p>
    <w:p>
      <w:pPr>
        <w:spacing w:before="0" w:after="0" w:line="408" w:lineRule="exact"/>
        <w:ind w:left="0" w:right="0" w:firstLine="576"/>
        <w:jc w:val="left"/>
      </w:pPr>
      <w:r>
        <w:rPr/>
        <w:t xml:space="preserve">(6) </w:t>
      </w:r>
      <w:r>
        <w:t>((</w:t>
      </w:r>
      <w:r>
        <w:rPr>
          <w:strike/>
        </w:rPr>
        <w:t xml:space="preserve">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pPr>
        <w:spacing w:before="0" w:after="0" w:line="408" w:lineRule="exact"/>
        <w:ind w:left="0" w:right="0" w:firstLine="576"/>
        <w:jc w:val="left"/>
      </w:pPr>
      <w:r>
        <w:rPr>
          <w:strike/>
        </w:rPr>
        <w:t xml:space="preserve">(7)</w:t>
      </w:r>
      <w:r>
        <w:t>))</w:t>
      </w:r>
      <w:r>
        <w:rPr/>
        <w:t xml:space="preserve"> The </w:t>
      </w:r>
      <w:r>
        <w:t>((</w:t>
      </w:r>
      <w:r>
        <w:rPr>
          <w:strike/>
        </w:rPr>
        <w:t xml:space="preserve">direct retail</w:t>
      </w:r>
      <w:r>
        <w:t>))</w:t>
      </w:r>
      <w:r>
        <w:rPr/>
        <w:t xml:space="preserve"> </w:t>
      </w:r>
      <w:r>
        <w:rPr>
          <w:u w:val="single"/>
        </w:rPr>
        <w:t xml:space="preserve">limited fish seller</w:t>
      </w:r>
      <w:r>
        <w:rPr/>
        <w:t xml:space="preserve"> endorsement is to be held by a natural person and is not transferable or assignable. If the endorsed license is transferred, the </w:t>
      </w:r>
      <w:r>
        <w:t>((</w:t>
      </w:r>
      <w:r>
        <w:rPr>
          <w:strike/>
        </w:rPr>
        <w:t xml:space="preserve">direct retail</w:t>
      </w:r>
      <w:r>
        <w:t>))</w:t>
      </w:r>
      <w:r>
        <w:rPr/>
        <w:t xml:space="preserve"> </w:t>
      </w:r>
      <w:r>
        <w:rPr>
          <w:u w:val="single"/>
        </w:rPr>
        <w:t xml:space="preserve">limited fish seller</w:t>
      </w:r>
      <w:r>
        <w:rPr/>
        <w:t xml:space="preserve"> endorsement immediately becomes void, and the transferor is not eligible for a full or prorated reimbursement of the annual fee paid for the </w:t>
      </w:r>
      <w:r>
        <w:t>((</w:t>
      </w:r>
      <w:r>
        <w:rPr>
          <w:strike/>
        </w:rPr>
        <w:t xml:space="preserve">direct retail</w:t>
      </w:r>
      <w:r>
        <w:t>))</w:t>
      </w:r>
      <w:r>
        <w:rPr/>
        <w:t xml:space="preserve"> </w:t>
      </w:r>
      <w:r>
        <w:rPr>
          <w:u w:val="single"/>
        </w:rPr>
        <w:t xml:space="preserve">limited fish seller</w:t>
      </w:r>
      <w:r>
        <w:rPr/>
        <w:t xml:space="preserve"> endorsement. Upon becoming void, the holder of a </w:t>
      </w:r>
      <w:r>
        <w:t>((</w:t>
      </w:r>
      <w:r>
        <w:rPr>
          <w:strike/>
        </w:rPr>
        <w:t xml:space="preserve">direct retail</w:t>
      </w:r>
      <w:r>
        <w:t>))</w:t>
      </w:r>
      <w:r>
        <w:rPr/>
        <w:t xml:space="preserve"> </w:t>
      </w:r>
      <w:r>
        <w:rPr>
          <w:u w:val="single"/>
        </w:rPr>
        <w:t xml:space="preserve">limited fish seller</w:t>
      </w:r>
      <w:r>
        <w:rPr/>
        <w:t xml:space="preserve"> endorsement must surrender the physical endorsement to the department.</w:t>
      </w:r>
    </w:p>
    <w:p>
      <w:pPr>
        <w:spacing w:before="0" w:after="0" w:line="408" w:lineRule="exact"/>
        <w:ind w:left="0" w:right="0" w:firstLine="576"/>
        <w:jc w:val="left"/>
      </w:pPr>
      <w:r>
        <w:t>((</w:t>
      </w:r>
      <w:r>
        <w:rPr>
          <w:strike/>
        </w:rPr>
        <w:t xml:space="preserve">(8) The holder of a direct retail endorsement must abide by the provisions of Title 69 RCW as they apply to the processing and retail sale of seafood. The department must distribute a pamphlet, provided by the department of agriculture, with the direct retail endorsement generally describing the labeling requirements set forth in chapter 69.04 RCW as they apply to seafood.</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holder of a qualifying commercial fishing license </w:t>
      </w:r>
      <w:r>
        <w:t>((</w:t>
      </w:r>
      <w:r>
        <w:rPr>
          <w:strike/>
        </w:rPr>
        <w:t xml:space="preserve">issued under this chapter,</w:t>
      </w:r>
      <w:r>
        <w:t>))</w:t>
      </w:r>
      <w:r>
        <w:rPr/>
        <w:t xml:space="preserve"> or an alternate operator designated on such a license, must either possess a </w:t>
      </w:r>
      <w:r>
        <w:t>((</w:t>
      </w:r>
      <w:r>
        <w:rPr>
          <w:strike/>
        </w:rPr>
        <w:t xml:space="preserve">direct retail</w:t>
      </w:r>
      <w:r>
        <w:t>))</w:t>
      </w:r>
      <w:r>
        <w:rPr/>
        <w:t xml:space="preserve"> </w:t>
      </w:r>
      <w:r>
        <w:rPr>
          <w:u w:val="single"/>
        </w:rPr>
        <w:t xml:space="preserve">limited fish seller</w:t>
      </w:r>
      <w:r>
        <w:rPr/>
        <w:t xml:space="preserve"> endorsement or a wholesale </w:t>
      </w:r>
      <w:r>
        <w:t>((</w:t>
      </w:r>
      <w:r>
        <w:rPr>
          <w:strike/>
        </w:rPr>
        <w:t xml:space="preserve">dealer license</w:t>
      </w:r>
      <w:r>
        <w:t>))</w:t>
      </w:r>
      <w:r>
        <w:rPr/>
        <w:t xml:space="preserve"> </w:t>
      </w:r>
      <w:r>
        <w:rPr>
          <w:u w:val="single"/>
        </w:rPr>
        <w:t xml:space="preserve">fish buyer endorsement</w:t>
      </w:r>
      <w:r>
        <w:rPr/>
        <w:t xml:space="preserve"> provided for in RCW </w:t>
      </w:r>
      <w:r>
        <w:t>((</w:t>
      </w:r>
      <w:r>
        <w:rPr>
          <w:strike/>
        </w:rPr>
        <w:t xml:space="preserve">77.65.280</w:t>
      </w:r>
      <w:r>
        <w:t>))</w:t>
      </w:r>
      <w:r>
        <w:rPr/>
        <w:t xml:space="preserve"> </w:t>
      </w:r>
      <w:r>
        <w:rPr>
          <w:u w:val="single"/>
        </w:rPr>
        <w:t xml:space="preserve">77.65.340</w:t>
      </w:r>
      <w:r>
        <w:rPr/>
        <w:t xml:space="preserve"> in order to lawfully sell their catch or harvest in the state to anyone other than a licensed wholesale </w:t>
      </w:r>
      <w:r>
        <w:t>((</w:t>
      </w:r>
      <w:r>
        <w:rPr>
          <w:strike/>
        </w:rPr>
        <w:t xml:space="preserve">dealer</w:t>
      </w:r>
      <w:r>
        <w:t>))</w:t>
      </w:r>
      <w:r>
        <w:rPr/>
        <w:t xml:space="preserve"> </w:t>
      </w:r>
      <w:r>
        <w:rPr>
          <w:u w:val="single"/>
        </w:rPr>
        <w:t xml:space="preserve">fish buyer</w:t>
      </w:r>
      <w:r>
        <w:rPr/>
        <w:t xml:space="preserve">.</w:t>
      </w:r>
    </w:p>
    <w:p>
      <w:pPr>
        <w:spacing w:before="0" w:after="0" w:line="408" w:lineRule="exact"/>
        <w:ind w:left="0" w:right="0" w:firstLine="576"/>
        <w:jc w:val="left"/>
      </w:pPr>
      <w:r>
        <w:t>((</w:t>
      </w:r>
      <w:r>
        <w:rPr>
          <w:strike/>
        </w:rPr>
        <w:t xml:space="preserve">(10) The direct retail endorsement entitles the holder to sell a retail-eligible species only at a temporary food service establishment as that term is defined in RCW 69.06.045, or directly to a restaurant or other similar food service business.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2014 c 202 s 204 and 2014 c 48 s 7 are each reenacted and amended to read as follows:</w:t>
      </w:r>
    </w:p>
    <w:p>
      <w:pPr>
        <w:spacing w:before="0" w:after="0" w:line="408" w:lineRule="exact"/>
        <w:ind w:left="0" w:right="0" w:firstLine="576"/>
        <w:jc w:val="left"/>
      </w:pPr>
      <w:r>
        <w:rPr/>
        <w:t xml:space="preserve">The following acts are infractions and must be cited and punished as provided under chapter 7.84 RCW:</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for other than Puget Sound Dungeness crab, as required by department rule.</w:t>
      </w:r>
    </w:p>
    <w:p>
      <w:pPr>
        <w:spacing w:before="0" w:after="0" w:line="408" w:lineRule="exact"/>
        <w:ind w:left="0" w:right="0" w:firstLine="576"/>
        <w:jc w:val="left"/>
      </w:pPr>
      <w:r>
        <w:rPr/>
        <w:t xml:space="preserve">(d) Recreational fishing: Fishing for fish or shellfish and, without yet possessing fish or shellfish, the person:</w:t>
      </w:r>
    </w:p>
    <w:p>
      <w:pPr>
        <w:spacing w:before="0" w:after="0" w:line="408" w:lineRule="exact"/>
        <w:ind w:left="0" w:right="0" w:firstLine="576"/>
        <w:jc w:val="left"/>
      </w:pPr>
      <w:r>
        <w:rPr/>
        <w:t xml:space="preserve">(i) Owns, but fails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This subsection does not apply to use of a net to take fish under RCW 77.15.580 or the unlawful use of shellfish gear for personal use under RCW 77.15.382.</w:t>
      </w:r>
    </w:p>
    <w:p>
      <w:pPr>
        <w:spacing w:before="0" w:after="0" w:line="408" w:lineRule="exact"/>
        <w:ind w:left="0" w:right="0" w:firstLine="576"/>
        <w:jc w:val="left"/>
      </w:pPr>
      <w:r>
        <w:rPr/>
        <w:t xml:space="preserve">(e) Seaweed: Taking, possessing, or harvesting less than two times the daily possession limit of seaweed:</w:t>
      </w:r>
    </w:p>
    <w:p>
      <w:pPr>
        <w:spacing w:before="0" w:after="0" w:line="408" w:lineRule="exact"/>
        <w:ind w:left="0" w:right="0" w:firstLine="576"/>
        <w:jc w:val="left"/>
      </w:pPr>
      <w:r>
        <w:rPr/>
        <w:t xml:space="preserve">(i) While owning, but not having in the person's possession,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possessing, or harvesting of seaweed.</w:t>
      </w:r>
    </w:p>
    <w:p>
      <w:pPr>
        <w:spacing w:before="0" w:after="0" w:line="408" w:lineRule="exact"/>
        <w:ind w:left="0" w:right="0" w:firstLine="576"/>
        <w:jc w:val="left"/>
      </w:pPr>
      <w:r>
        <w:rPr/>
        <w:t xml:space="preserve">(f) Unclassified fish or shellfish: Taking unclassified fish or shellfish in violation of any department rule by killing, fishing, taking, holding, possessing, or maliciously injuring or harming fish or shellfish that is not classified as game fish, food fish, shellfish, protected fish, or endangered fish.</w:t>
      </w:r>
    </w:p>
    <w:p>
      <w:pPr>
        <w:spacing w:before="0" w:after="0" w:line="408" w:lineRule="exact"/>
        <w:ind w:left="0" w:right="0" w:firstLine="576"/>
        <w:jc w:val="left"/>
      </w:pPr>
      <w:r>
        <w:rPr/>
        <w:t xml:space="preserve">(g) Wasting fish or shellfish: Killing, taking, or possessing fish or shellfish having a value of less than two hundred fifty dollars and allowing the fish or shellfish to be wasted.</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Eggs or nests: Maliciously, and without permit authorization, destroying, taking, or harming the eggs or active nests of a wild bird not classified as endangered or protected. For purposes of this subsection, "active nests" means nests that contain eggs or fledglings.</w:t>
      </w:r>
    </w:p>
    <w:p>
      <w:pPr>
        <w:spacing w:before="0" w:after="0" w:line="408" w:lineRule="exact"/>
        <w:ind w:left="0" w:right="0" w:firstLine="576"/>
        <w:jc w:val="left"/>
      </w:pPr>
      <w:r>
        <w:rPr/>
        <w:t xml:space="preserve">(b) Unclassified wildlife: Taking unclassified wildlife in violation of any department rule by killing, hunting, taking, holding, possessing, or maliciously injuring or harming wildlife that is not classified as big game, game animals, game birds, protected wildlife, or endangered wildlife.</w:t>
      </w:r>
    </w:p>
    <w:p>
      <w:pPr>
        <w:spacing w:before="0" w:after="0" w:line="408" w:lineRule="exact"/>
        <w:ind w:left="0" w:right="0" w:firstLine="576"/>
        <w:jc w:val="left"/>
      </w:pPr>
      <w:r>
        <w:rPr/>
        <w:t xml:space="preserve">(c) Wasting wildlife: Killing, taking, or possessing wildlife that is not classified as big game and has a value of less than two hundred fifty dollars, and allowing the wildlife to be wasted.</w:t>
      </w:r>
    </w:p>
    <w:p>
      <w:pPr>
        <w:spacing w:before="0" w:after="0" w:line="408" w:lineRule="exact"/>
        <w:ind w:left="0" w:right="0" w:firstLine="576"/>
        <w:jc w:val="left"/>
      </w:pPr>
      <w:r>
        <w:rPr/>
        <w:t xml:space="preserve">(d) Wild animals: Hunting for wild animals not classified as big game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t xml:space="preserve">(e) Wild birds: Hunting for and, without yet possessing a wild bird or birds, the person:</w:t>
      </w:r>
    </w:p>
    <w:p>
      <w:pPr>
        <w:spacing w:before="0" w:after="0" w:line="408" w:lineRule="exact"/>
        <w:ind w:left="0" w:right="0" w:firstLine="576"/>
        <w:jc w:val="left"/>
      </w:pPr>
      <w:r>
        <w:rPr/>
        <w:t xml:space="preserve">(i) Owns, but fails to have in the person's possession, all licenses, tags, stamps, and permits required under this title; or</w:t>
      </w:r>
    </w:p>
    <w:p>
      <w:pPr>
        <w:spacing w:before="0" w:after="0" w:line="408" w:lineRule="exact"/>
        <w:ind w:left="0" w:right="0" w:firstLine="576"/>
        <w:jc w:val="left"/>
      </w:pPr>
      <w:r>
        <w:rPr/>
        <w:t xml:space="preserve">(ii) Violates any department rule regarding seasons, closed areas, closed times, or any other rule addressing the manner or method of hunting wild birds.</w:t>
      </w:r>
    </w:p>
    <w:p>
      <w:pPr>
        <w:spacing w:before="0" w:after="0" w:line="408" w:lineRule="exact"/>
        <w:ind w:left="0" w:right="0" w:firstLine="576"/>
        <w:jc w:val="left"/>
      </w:pPr>
      <w:r>
        <w:rPr/>
        <w:t xml:space="preserve">(3) Trapping, taxidermy, fur dealing, and wildlife meat cutting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(4) </w:t>
      </w:r>
      <w:r>
        <w:rPr>
          <w:u w:val="single"/>
        </w:rPr>
        <w:t xml:space="preserve">Limited fish seller infraction: Failure of a holder of a limited fish seller endorsement to satisfy the food safety requirements to consumers under RCW 77.65.510(2).</w:t>
      </w:r>
    </w:p>
    <w:p>
      <w:pPr>
        <w:spacing w:before="0" w:after="0" w:line="408" w:lineRule="exact"/>
        <w:ind w:left="0" w:right="0" w:firstLine="576"/>
        <w:jc w:val="left"/>
      </w:pPr>
      <w:r>
        <w:rPr>
          <w:u w:val="single"/>
        </w:rPr>
        <w:t xml:space="preserve">(5)</w:t>
      </w:r>
      <w:r>
        <w:rPr/>
        <w:t xml:space="preserve">(a)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Transporting aquatic plants: Transporting aquatic plants on any state or public road, including forest roads. However, this subsection does not apply to plants that are:</w:t>
      </w:r>
    </w:p>
    <w:p>
      <w:pPr>
        <w:spacing w:before="0" w:after="0" w:line="408" w:lineRule="exact"/>
        <w:ind w:left="0" w:right="0" w:firstLine="576"/>
        <w:jc w:val="left"/>
      </w:pPr>
      <w:r>
        <w:rPr/>
        <w:t xml:space="preserve">(A) Being transported to the department or to another destination designated by the director, in a manner designated by the department, for purposes of identifying a species or reporting the presence of a species;</w:t>
      </w:r>
    </w:p>
    <w:p>
      <w:pPr>
        <w:spacing w:before="0" w:after="0" w:line="408" w:lineRule="exact"/>
        <w:ind w:left="0" w:right="0" w:firstLine="576"/>
        <w:jc w:val="left"/>
      </w:pPr>
      <w:r>
        <w:rPr/>
        <w:t xml:space="preserve">(B) Legally obtained for aquarium use, wetland or lakeshore restoration, or ornamental purposes;</w:t>
      </w:r>
    </w:p>
    <w:p>
      <w:pPr>
        <w:spacing w:before="0" w:after="0" w:line="408" w:lineRule="exact"/>
        <w:ind w:left="0" w:right="0" w:firstLine="576"/>
        <w:jc w:val="left"/>
      </w:pPr>
      <w:r>
        <w:rPr/>
        <w:t xml:space="preserve">(C) Located within or on a commercial aquatic plant harvester that is being transported to a suitable location to remove aquatic plants;</w:t>
      </w:r>
    </w:p>
    <w:p>
      <w:pPr>
        <w:spacing w:before="0" w:after="0" w:line="408" w:lineRule="exact"/>
        <w:ind w:left="0" w:right="0" w:firstLine="576"/>
        <w:jc w:val="left"/>
      </w:pPr>
      <w:r>
        <w:rPr/>
        <w:t xml:space="preserve">(D) Being transported in a manner that prevents their unintentional dispersal, to a suitable location for disposal, research, or educational purposes; or</w:t>
      </w:r>
    </w:p>
    <w:p>
      <w:pPr>
        <w:spacing w:before="0" w:after="0" w:line="408" w:lineRule="exact"/>
        <w:ind w:left="0" w:right="0" w:firstLine="576"/>
        <w:jc w:val="left"/>
      </w:pPr>
      <w:r>
        <w:rPr/>
        <w:t xml:space="preserve">(E) Being transported in such a way as the commission may otherwise prescribe.</w:t>
      </w:r>
    </w:p>
    <w:p>
      <w:pPr>
        <w:spacing w:before="0" w:after="0" w:line="408" w:lineRule="exact"/>
        <w:ind w:left="0" w:right="0" w:firstLine="576"/>
        <w:jc w:val="left"/>
      </w:pPr>
      <w:r>
        <w:rPr/>
        <w:t xml:space="preserve">(b) Unless the context clearly requires otherwise, the definitions in both RCW 77.08.010 and 77.135.010 apply throughout this subsection </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Other infractions:</w:t>
      </w:r>
    </w:p>
    <w:p>
      <w:pPr>
        <w:spacing w:before="0" w:after="0" w:line="408" w:lineRule="exact"/>
        <w:ind w:left="0" w:right="0" w:firstLine="576"/>
        <w:jc w:val="left"/>
      </w:pPr>
      <w:r>
        <w:rPr/>
        <w:t xml:space="preserve">(a) Contests: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Scientific permits: Using a scientific permit issued by the director for fish, shellfish, or wildlife, but not including big game or big game parts, and the person:</w:t>
      </w:r>
    </w:p>
    <w:p>
      <w:pPr>
        <w:spacing w:before="0" w:after="0" w:line="408" w:lineRule="exact"/>
        <w:ind w:left="0" w:right="0" w:firstLine="576"/>
        <w:jc w:val="left"/>
      </w:pPr>
      <w:r>
        <w:rPr/>
        <w:t xml:space="preserve">(i) Violates any terms or conditions of the scientific permit; or</w:t>
      </w:r>
    </w:p>
    <w:p>
      <w:pPr>
        <w:spacing w:before="0" w:after="0" w:line="408" w:lineRule="exact"/>
        <w:ind w:left="0" w:right="0" w:firstLine="576"/>
        <w:jc w:val="left"/>
      </w:pPr>
      <w:r>
        <w:rPr/>
        <w:t xml:space="preserve">(ii) Violates any department rule applicable to the issuance or use of scientific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580</w:t>
      </w:r>
      <w:r>
        <w:rPr/>
        <w:t xml:space="preserve"> and 2015 c 97 s 5 are each amended to read as follows:</w:t>
      </w:r>
    </w:p>
    <w:p>
      <w:pPr>
        <w:spacing w:before="0" w:after="0" w:line="408" w:lineRule="exact"/>
        <w:ind w:left="0" w:right="0" w:firstLine="576"/>
        <w:jc w:val="left"/>
      </w:pPr>
      <w:r>
        <w:rPr/>
        <w:t xml:space="preserve">(1) The department must issue </w:t>
      </w:r>
      <w:r>
        <w:rPr>
          <w:u w:val="single"/>
        </w:rPr>
        <w:t xml:space="preserve">a department vessel registration number decal and</w:t>
      </w:r>
      <w:r>
        <w:rPr/>
        <w:t xml:space="preserve"> an identifying decal to all food fish guides, game fish guides, and charter boat operators licensed under RCW 77.65.010. </w:t>
      </w:r>
      <w:r>
        <w:t>((</w:t>
      </w:r>
      <w:r>
        <w:rPr>
          <w:strike/>
        </w:rPr>
        <w:t xml:space="preserve">The identifying decal must display the license number prominently.</w:t>
      </w:r>
      <w:r>
        <w:t>))</w:t>
      </w:r>
    </w:p>
    <w:p>
      <w:pPr>
        <w:spacing w:before="0" w:after="0" w:line="408" w:lineRule="exact"/>
        <w:ind w:left="0" w:right="0" w:firstLine="576"/>
        <w:jc w:val="left"/>
      </w:pPr>
      <w:r>
        <w:rPr/>
        <w:t xml:space="preserve">(2) Any person who acts or offers to act as a food fish guide, game fish guide, or charter boat operator must display </w:t>
      </w:r>
      <w:r>
        <w:t>((</w:t>
      </w:r>
      <w:r>
        <w:rPr>
          <w:strike/>
        </w:rPr>
        <w:t xml:space="preserve">the identifying</w:t>
      </w:r>
      <w:r>
        <w:t>))</w:t>
      </w:r>
      <w:r>
        <w:rPr/>
        <w:t xml:space="preserve"> </w:t>
      </w:r>
      <w:r>
        <w:rPr>
          <w:u w:val="single"/>
        </w:rPr>
        <w:t xml:space="preserve">both</w:t>
      </w:r>
      <w:r>
        <w:rPr/>
        <w:t xml:space="preserve"> decal</w:t>
      </w:r>
      <w:r>
        <w:rPr>
          <w:u w:val="single"/>
        </w:rPr>
        <w:t xml:space="preserve">s</w:t>
      </w:r>
      <w:r>
        <w:rPr/>
        <w:t xml:space="preserve"> on vessels in a location easily visible to customers and adjacent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590</w:t>
      </w:r>
      <w:r>
        <w:rPr/>
        <w:t xml:space="preserve"> and 2015 c 97 s 7 are each amended to read as follows:</w:t>
      </w:r>
    </w:p>
    <w:p>
      <w:pPr>
        <w:spacing w:before="0" w:after="0" w:line="408" w:lineRule="exact"/>
        <w:ind w:left="0" w:right="0" w:firstLine="576"/>
        <w:jc w:val="left"/>
      </w:pPr>
      <w:r>
        <w:rPr/>
        <w:t xml:space="preserve">(1) A fish guide combination license allows the holder to offer or perform the services of a food fish guide</w:t>
      </w:r>
      <w:r>
        <w:t>((</w:t>
      </w:r>
      <w:r>
        <w:rPr>
          <w:strike/>
        </w:rPr>
        <w:t xml:space="preserve">,</w:t>
      </w:r>
      <w:r>
        <w:t>))</w:t>
      </w:r>
      <w:r>
        <w:rPr/>
        <w:t xml:space="preserve"> </w:t>
      </w:r>
      <w:r>
        <w:rPr>
          <w:u w:val="single"/>
        </w:rPr>
        <w:t xml:space="preserve">and</w:t>
      </w:r>
      <w:r>
        <w:rPr/>
        <w:t xml:space="preserve"> game fish guide</w:t>
      </w:r>
      <w:r>
        <w:t>((</w:t>
      </w:r>
      <w:r>
        <w:rPr>
          <w:strike/>
        </w:rPr>
        <w:t xml:space="preserve">, salmon charter boat operator, and nonsalmon charter boat operator</w:t>
      </w:r>
      <w:r>
        <w:t>))</w:t>
      </w:r>
      <w:r>
        <w:rPr/>
        <w:t xml:space="preserve">.</w:t>
      </w:r>
    </w:p>
    <w:p>
      <w:pPr>
        <w:spacing w:before="0" w:after="0" w:line="408" w:lineRule="exact"/>
        <w:ind w:left="0" w:right="0" w:firstLine="576"/>
        <w:jc w:val="left"/>
      </w:pPr>
      <w:r>
        <w:rPr/>
        <w:t xml:space="preserve">(2) The commission must adopt rules to create and sell a fish guide combination license. </w:t>
      </w:r>
      <w:r>
        <w:t>((</w:t>
      </w:r>
      <w:r>
        <w:rPr>
          <w:strike/>
        </w:rPr>
        <w:t xml:space="preserve">The commission may adopt rules to create and sell separate combination licenses, one for food fish and game fish guide activities only and another combination license for all food fish guide, game fish guide, salmon charter boat operator, and nonsalmon charter boat operator activities.</w:t>
      </w:r>
      <w:r>
        <w:t>))</w:t>
      </w:r>
      <w:r>
        <w:rPr/>
        <w:t xml:space="preserve"> The cost of the fish guide combination license or licenses must be below a fee equal to the total cost of the individual licenses contained within the combination.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150</w:t>
      </w:r>
      <w:r>
        <w:rPr/>
        <w:t xml:space="preserve"> and 2010 c 193 s 14 are each amended to read as follows:</w:t>
      </w:r>
    </w:p>
    <w:p>
      <w:pPr>
        <w:spacing w:before="0" w:after="0" w:line="408" w:lineRule="exact"/>
        <w:ind w:left="0" w:right="0" w:firstLine="576"/>
        <w:jc w:val="left"/>
      </w:pPr>
      <w:r>
        <w:rPr/>
        <w:t xml:space="preserve">(1) A sea urchin dive fishery license is required to take sea urchins for commercial purposes. A sea urchin dive fishery license authorizes the use of only one diver in the water at any time during sea urchin harvest operations. If the same vessel has been designated on two sea urchin dive fishery licenses, two divers may be in the water. A natural person may not hold more than two sea urchin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urchin dive fishery licenses. For licenses issued for the year 2000 and thereafter, the director shall renew existing licenses only to a natural person who held the license at the end of the previous year. If a sea urchin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the previous year because of a license suspension or revocation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urchin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urchin dive fishery account is subject to allotment procedures under chapter 43.88 RCW, but no appropriation is required for expenditures. Expenditures from the account shall only be used to retire sea urchin licenses until the number of licenses is reduced to twenty, and thereafter shall only be used for sea urchin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urchin dive fishery license renewal for licenses issued for license years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urchin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urchin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urchin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natural persons are eligible for sea urchin dive fishery licenses, the director may accept applications for new licenses. The additional licenses may not cause more than twenty natural persons to be eligible for a sea urchin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190</w:t>
      </w:r>
      <w:r>
        <w:rPr/>
        <w:t xml:space="preserve"> and 2011 c 339 s 33 are each amended to read as follows:</w:t>
      </w:r>
    </w:p>
    <w:p>
      <w:pPr>
        <w:spacing w:before="0" w:after="0" w:line="408" w:lineRule="exact"/>
        <w:ind w:left="0" w:right="0" w:firstLine="576"/>
        <w:jc w:val="left"/>
      </w:pPr>
      <w:r>
        <w:rPr/>
        <w:t xml:space="preserve">(1) A sea cucumber dive fishery license is required to take sea cucumbers for commercial purposes. A sea cucumber dive fishery license authorizes the use of only one diver in the water at any time during sea cucumber harvest operations. If the same vessel has been designated on two sea cucumber dive fishery licenses, two divers may be in the water. A natural person may not hold more than two sea cucumber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cucumber dive fishery licenses. For licenses issued for the year 2000 and thereafter, the director shall renew existing licenses only to a natural person who held the license at the end of the previous year. If a sea cucumber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either of the previous two years because of a license suspension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cucumber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cucumber dive fishery account is subject to allotment procedures under chapter 43.88 RCW, but no appropriation is required for expenditures. Expenditures from the account shall only be used to retire sea cucumber licenses until the number of licenses is reduced to twenty, and thereafter shall only be used for sea cucumber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cucumber dive fishery license renewal for licenses issued in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cucumber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cucumber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cucumber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The application fee to transfer a sea cucumber dive fishery license is one hundred five dollars.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persons are eligible for sea cucumber dive fishery licenses, the director may accept applications for new licenses. The additional licenses may not cause more than twenty natural persons to be eligible for a sea cucumber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220</w:t>
      </w:r>
      <w:r>
        <w:rPr/>
        <w:t xml:space="preserve"> and 2011 c 339 s 34 are each amended to read as follows:</w:t>
      </w:r>
    </w:p>
    <w:p>
      <w:pPr>
        <w:spacing w:before="0" w:after="0" w:line="408" w:lineRule="exact"/>
        <w:ind w:left="0" w:right="0" w:firstLine="576"/>
        <w:jc w:val="left"/>
      </w:pPr>
      <w:r>
        <w:rPr/>
        <w:t xml:space="preserve">(1) A person shall not harvest geoduck clams commercially without a geoduck fishery license. This section does not apply to the harvest of private sector cultured aquatic products as defined in RCW 15.85.020. The </w:t>
      </w:r>
      <w:r>
        <w:rPr>
          <w:u w:val="single"/>
        </w:rPr>
        <w:t xml:space="preserve">geoduck fishery license fee and the</w:t>
      </w:r>
      <w:r>
        <w:rPr/>
        <w:t xml:space="preserve"> application fee </w:t>
      </w:r>
      <w:r>
        <w:t>((</w:t>
      </w:r>
      <w:r>
        <w:rPr>
          <w:strike/>
        </w:rPr>
        <w:t xml:space="preserve">is seventy dollars</w:t>
      </w:r>
      <w:r>
        <w:t>))</w:t>
      </w:r>
      <w:r>
        <w:rPr/>
        <w:t xml:space="preserve"> </w:t>
      </w:r>
      <w:r>
        <w:rPr>
          <w:u w:val="single"/>
        </w:rPr>
        <w:t xml:space="preserve">are specified in RCW 77.65.220</w:t>
      </w:r>
      <w:r>
        <w:rPr/>
        <w:t xml:space="preserve">.</w:t>
      </w:r>
    </w:p>
    <w:p>
      <w:pPr>
        <w:spacing w:before="0" w:after="0" w:line="408" w:lineRule="exact"/>
        <w:ind w:left="0" w:right="0" w:firstLine="576"/>
        <w:jc w:val="left"/>
      </w:pPr>
      <w:r>
        <w:rPr/>
        <w:t xml:space="preserve">(2) Only a person who has entered into a geoduck harvesting agreement with the department of natural resources under RCW 79.135.210 may hold a geoduck fishery license.</w:t>
      </w:r>
    </w:p>
    <w:p>
      <w:pPr>
        <w:spacing w:before="0" w:after="0" w:line="408" w:lineRule="exact"/>
        <w:ind w:left="0" w:right="0" w:firstLine="576"/>
        <w:jc w:val="left"/>
      </w:pPr>
      <w:r>
        <w:rPr/>
        <w:t xml:space="preserve">(3) A geoduck fishery license authorizes no taking of geoducks outside the boundaries of the public lands designated in the underlying harvesting agreement, or beyond the harvest ceiling set in the underlying harvesting agreement.</w:t>
      </w:r>
    </w:p>
    <w:p>
      <w:pPr>
        <w:spacing w:before="0" w:after="0" w:line="408" w:lineRule="exact"/>
        <w:ind w:left="0" w:right="0" w:firstLine="576"/>
        <w:jc w:val="left"/>
      </w:pPr>
      <w:r>
        <w:rPr/>
        <w:t xml:space="preserve">(4) A geoduck fishery license expires when the underlying geoduck harvesting agreement terminates.</w:t>
      </w:r>
    </w:p>
    <w:p>
      <w:pPr>
        <w:spacing w:before="0" w:after="0" w:line="408" w:lineRule="exact"/>
        <w:ind w:left="0" w:right="0" w:firstLine="576"/>
        <w:jc w:val="left"/>
      </w:pPr>
      <w:r>
        <w:rPr/>
        <w:t xml:space="preserve">(5) The director shall determine the number of geoduck fishery licenses that may be issued for each geoduck harvesting agreement, the number of units of gear whose use the license authorizes, and the type of gear that may be used, subject to RCW 77.60.070. In making those determinations, the director shall seek to conserve the geoduck resource and prevent damage to its habitat.</w:t>
      </w:r>
    </w:p>
    <w:p>
      <w:pPr>
        <w:spacing w:before="0" w:after="0" w:line="408" w:lineRule="exact"/>
        <w:ind w:left="0" w:right="0" w:firstLine="576"/>
        <w:jc w:val="left"/>
      </w:pPr>
      <w:r>
        <w:rPr/>
        <w:t xml:space="preserve">(6) The holder of a geoduck fishery license and the holder's agents and representatives shall comply with all applicable commercial diving safety regulations adopted by the federal occupational safety and health administration established under the federal occupational safety and health act of 1970 as such law exists on May 8, 1979, 84 Stat. 1590 et seq.; 29 U.S.C. Sec. 651 et seq. A violation of those regulations is a violation of this subsection. For the purposes of this section, persons who dive for geoducks are "employees" as defined by the federal occupational safety and health act. A violation of this subsection is grounds for suspension or revocation of a geoduck fishery license following a hearing under the procedures of chapter 34.05 RCW. The director shall not suspend or revoke a geoduck fishery license if the violation has been corrected within ten days of the date the license holder receives written notice of the violation. If there is a substantial probability that a violation of the commercial diving standards could result in death or serious physical harm to a person engaged in harvesting geoduck clams, the director shall suspend the license immediately until the violation has been corrected. If the license holder is not the operator of the harvest vessel and has contracted with another person for the harvesting of geoducks, the director shall not suspend or revoke the license if the license holder terminates its business relationship with that person until compliance with this subsection is secured.</w:t>
      </w:r>
    </w:p>
    <w:p>
      <w:pPr>
        <w:spacing w:before="0" w:after="0" w:line="408" w:lineRule="exact"/>
        <w:ind w:left="0" w:right="0" w:firstLine="576"/>
        <w:jc w:val="left"/>
      </w:pPr>
      <w:r>
        <w:rPr/>
        <w:t xml:space="preserve">(7) A person using a vessel in the geoduck fishery is required to apply for and obtain a vessel identification number from the department. The application fee for the vessel identification number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280</w:t>
      </w:r>
      <w:r>
        <w:rPr/>
        <w:t xml:space="preserve"> and 2003 c 174 s 5 are each amended to read as follows:</w:t>
      </w:r>
    </w:p>
    <w:p>
      <w:pPr>
        <w:spacing w:before="0" w:after="0" w:line="408" w:lineRule="exact"/>
        <w:ind w:left="0" w:right="0" w:firstLine="576"/>
        <w:jc w:val="left"/>
      </w:pPr>
      <w:r>
        <w:rPr/>
        <w:t xml:space="preserve">(1) A person shall not commercially fish for coastal crab in Washington state waters without a Dungeness crab</w:t>
      </w:r>
      <w:r>
        <w:rPr>
          <w:rFonts w:ascii="Times New Roman" w:hAnsi="Times New Roman"/>
        </w:rPr>
        <w:t xml:space="preserve">—</w:t>
      </w:r>
      <w:r>
        <w:rPr/>
        <w:t xml:space="preserve">coastal </w:t>
      </w:r>
      <w:r>
        <w:t>((</w:t>
      </w:r>
      <w:r>
        <w:rPr>
          <w:strike/>
        </w:rPr>
        <w:t xml:space="preserve">or a Dungeness crab</w:t>
      </w:r>
      <w:r>
        <w:rPr>
          <w:rFonts w:ascii="Times New Roman" w:hAnsi="Times New Roman"/>
          <w:strike/>
        </w:rPr>
        <w:t xml:space="preserve">—</w:t>
      </w:r>
      <w:r>
        <w:rPr>
          <w:strike/>
        </w:rPr>
        <w:t xml:space="preserve">coastal class B</w:t>
      </w:r>
      <w:r>
        <w:t>))</w:t>
      </w:r>
      <w:r>
        <w:rPr/>
        <w:t xml:space="preserve"> fishery license. Gear used must consist of one buoy attached to each crab pot. Each crab pot must be fished individually.</w:t>
      </w:r>
    </w:p>
    <w:p>
      <w:pPr>
        <w:spacing w:before="0" w:after="0" w:line="408" w:lineRule="exact"/>
        <w:ind w:left="0" w:right="0" w:firstLine="576"/>
        <w:jc w:val="left"/>
      </w:pPr>
      <w:r>
        <w:rPr/>
        <w:t xml:space="preserve">(2) A Dungeness crab</w:t>
      </w:r>
      <w:r>
        <w:rPr>
          <w:rFonts w:ascii="Times New Roman" w:hAnsi="Times New Roman"/>
        </w:rPr>
        <w:t xml:space="preserve">—</w:t>
      </w:r>
      <w:r>
        <w:rPr/>
        <w:t xml:space="preserve">coastal fishery license is transferable. Except as provided in subsections (3) and </w:t>
      </w:r>
      <w:r>
        <w:t>((</w:t>
      </w:r>
      <w:r>
        <w:rPr>
          <w:strike/>
        </w:rPr>
        <w:t xml:space="preserve">(8)</w:t>
      </w:r>
      <w:r>
        <w:t>))</w:t>
      </w:r>
      <w:r>
        <w:rPr/>
        <w:t xml:space="preserve"> </w:t>
      </w:r>
      <w:r>
        <w:rPr>
          <w:u w:val="single"/>
        </w:rPr>
        <w:t xml:space="preserve">(7)</w:t>
      </w:r>
      <w:r>
        <w:rPr/>
        <w:t xml:space="preserve"> of this section, such a license shall only be issued to a person who proved active historical participation in the coastal crab fishery by having designated, after December 31, 1993, a vessel or a replacement vessel on the qualifying license that singly or in combination meets the following criteria:</w:t>
      </w:r>
    </w:p>
    <w:p>
      <w:pPr>
        <w:spacing w:before="0" w:after="0" w:line="408" w:lineRule="exact"/>
        <w:ind w:left="0" w:right="0" w:firstLine="576"/>
        <w:jc w:val="left"/>
      </w:pPr>
      <w:r>
        <w:rPr/>
        <w:t xml:space="preserve">(a) Made a minimum of eight coastal crab landings totaling a minimum of five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and showed historical and continuous participation in the coastal crab fishery by having held one of the following licenses or their equivalents each calendar year beginning 1990 through 1993, and was designated on the qualifying license of the person who held one of the following licenses in 1994:</w:t>
      </w:r>
    </w:p>
    <w:p>
      <w:pPr>
        <w:spacing w:before="0" w:after="0" w:line="408" w:lineRule="exact"/>
        <w:ind w:left="0" w:right="0" w:firstLine="576"/>
        <w:jc w:val="left"/>
      </w:pPr>
      <w:r>
        <w:rPr/>
        <w:t xml:space="preserve">(i) Crab pot</w:t>
      </w:r>
      <w:r>
        <w:rPr>
          <w:rFonts w:ascii="Times New Roman" w:hAnsi="Times New Roman"/>
        </w:rPr>
        <w:t xml:space="preserve">—</w:t>
      </w:r>
      <w:r>
        <w:rPr/>
        <w:t xml:space="preserve">Non-Puget Sound license, issued under RCW 77.65.220(1)(b);</w:t>
      </w:r>
    </w:p>
    <w:p>
      <w:pPr>
        <w:spacing w:before="0" w:after="0" w:line="408" w:lineRule="exact"/>
        <w:ind w:left="0" w:right="0" w:firstLine="576"/>
        <w:jc w:val="left"/>
      </w:pPr>
      <w:r>
        <w:rPr/>
        <w:t xml:space="preserve">(ii) Nonsalmon delivery license, issued under RCW 77.65.210;</w:t>
      </w:r>
    </w:p>
    <w:p>
      <w:pPr>
        <w:spacing w:before="0" w:after="0" w:line="408" w:lineRule="exact"/>
        <w:ind w:left="0" w:right="0" w:firstLine="576"/>
        <w:jc w:val="left"/>
      </w:pPr>
      <w:r>
        <w:rPr/>
        <w:t xml:space="preserve">(iii) Salmon troll license, issued under RCW 77.65.160;</w:t>
      </w:r>
    </w:p>
    <w:p>
      <w:pPr>
        <w:spacing w:before="0" w:after="0" w:line="408" w:lineRule="exact"/>
        <w:ind w:left="0" w:right="0" w:firstLine="576"/>
        <w:jc w:val="left"/>
      </w:pPr>
      <w:r>
        <w:rPr/>
        <w:t xml:space="preserve">(iv) Salmon delivery license, issued under RCW 77.65.170;</w:t>
      </w:r>
    </w:p>
    <w:p>
      <w:pPr>
        <w:spacing w:before="0" w:after="0" w:line="408" w:lineRule="exact"/>
        <w:ind w:left="0" w:right="0" w:firstLine="576"/>
        <w:jc w:val="left"/>
      </w:pPr>
      <w:r>
        <w:rPr/>
        <w:t xml:space="preserve">(v) Food fish trawl license, issued under RCW 77.65.200; or</w:t>
      </w:r>
    </w:p>
    <w:p>
      <w:pPr>
        <w:spacing w:before="0" w:after="0" w:line="408" w:lineRule="exact"/>
        <w:ind w:left="0" w:right="0" w:firstLine="576"/>
        <w:jc w:val="left"/>
      </w:pPr>
      <w:r>
        <w:rPr/>
        <w:t xml:space="preserve">(vi) Shrimp trawl license, issued under RCW 77.65.220; or</w:t>
      </w:r>
    </w:p>
    <w:p>
      <w:pPr>
        <w:spacing w:before="0" w:after="0" w:line="408" w:lineRule="exact"/>
        <w:ind w:left="0" w:right="0" w:firstLine="576"/>
        <w:jc w:val="left"/>
      </w:pPr>
      <w:r>
        <w:rPr/>
        <w:t xml:space="preserve">(b) Made a minimum of four Washington landings of coastal crab totaling two thousand pounds during the period from December 1, 1991, to March 20, 1992, and made a minimum of eight crab landings totaling a minimum of five thousand pounds of coastal crab during each of the following periods: December 1, 1991, to September 15, 1992; December 1, 1992, to September 15, 1993; and December 1, 1993, to September 15, 1994. For landings made after December 31, 1993, the vessel shall have been designated on the qualifying license of the person making the landings; or</w:t>
      </w:r>
    </w:p>
    <w:p>
      <w:pPr>
        <w:spacing w:before="0" w:after="0" w:line="408" w:lineRule="exact"/>
        <w:ind w:left="0" w:right="0" w:firstLine="576"/>
        <w:jc w:val="left"/>
      </w:pPr>
      <w:r>
        <w:rPr/>
        <w:t xml:space="preserve">(c) Made any number of coastal crab landings totaling a minimum of twenty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showed historical and continuous participation in the coastal crab fishery by having held one of the qualifying licenses each calendar year beginning 1990 through 1993, and the vessel was designated on the qualifying license of the person who held that license in 1994.</w:t>
      </w:r>
    </w:p>
    <w:p>
      <w:pPr>
        <w:spacing w:before="0" w:after="0" w:line="408" w:lineRule="exact"/>
        <w:ind w:left="0" w:right="0" w:firstLine="576"/>
        <w:jc w:val="left"/>
      </w:pPr>
      <w:r>
        <w:rPr/>
        <w:t xml:space="preserve">(3) A Dungeness crab-coastal fishery license shall be issued to a person who had a new vessel under construction between December 1, 1988, and September 15, 1992, if the vessel made coastal crab landings totaling a minimum of five thousand pounds by September 15, 1993, and the new vessel was designated on the qualifying license of the person who held that license in 1994. All landings shall be documented by valid Washington state shellfish receiving tickets. License applications under this subsection may be subject to review by the advisory review board in accordance with RCW 77.70.030. For purposes of this subsection, "under construction" means either:</w:t>
      </w:r>
    </w:p>
    <w:p>
      <w:pPr>
        <w:spacing w:before="0" w:after="0" w:line="408" w:lineRule="exact"/>
        <w:ind w:left="0" w:right="0" w:firstLine="576"/>
        <w:jc w:val="left"/>
      </w:pPr>
      <w:r>
        <w:rPr/>
        <w:t xml:space="preserve">(a)(i) A contract for any part of the work was signed before September 15, 1992; and</w:t>
      </w:r>
    </w:p>
    <w:p>
      <w:pPr>
        <w:spacing w:before="0" w:after="0" w:line="408" w:lineRule="exact"/>
        <w:ind w:left="0" w:right="0" w:firstLine="576"/>
        <w:jc w:val="left"/>
      </w:pPr>
      <w:r>
        <w:rPr/>
        <w:t xml:space="preserve">(ii) The contract for the vessel under construction was not transferred or otherwise alienated from the contract holder between the date of the contract and the issuance of the Dungeness crab-coastal fishery license; and</w:t>
      </w:r>
    </w:p>
    <w:p>
      <w:pPr>
        <w:spacing w:before="0" w:after="0" w:line="408" w:lineRule="exact"/>
        <w:ind w:left="0" w:right="0" w:firstLine="576"/>
        <w:jc w:val="left"/>
      </w:pPr>
      <w:r>
        <w:rPr/>
        <w:t xml:space="preserve">(iii) Construction had not been completed before December 1, 1988; or</w:t>
      </w:r>
    </w:p>
    <w:p>
      <w:pPr>
        <w:spacing w:before="0" w:after="0" w:line="408" w:lineRule="exact"/>
        <w:ind w:left="0" w:right="0" w:firstLine="576"/>
        <w:jc w:val="left"/>
      </w:pPr>
      <w:r>
        <w:rPr/>
        <w:t xml:space="preserve">(b)(i) The keel was laid before September 15, 1992; and</w:t>
      </w:r>
    </w:p>
    <w:p>
      <w:pPr>
        <w:spacing w:before="0" w:after="0" w:line="408" w:lineRule="exact"/>
        <w:ind w:left="0" w:right="0" w:firstLine="576"/>
        <w:jc w:val="left"/>
      </w:pPr>
      <w:r>
        <w:rPr/>
        <w:t xml:space="preserve">(ii) Vessel ownership was not transferred or otherwise alienated from the owner between the time the keel was laid and the issuance of the Dungeness crab-coastal fishery license; and</w:t>
      </w:r>
    </w:p>
    <w:p>
      <w:pPr>
        <w:spacing w:before="0" w:after="0" w:line="408" w:lineRule="exact"/>
        <w:ind w:left="0" w:right="0" w:firstLine="576"/>
        <w:jc w:val="left"/>
      </w:pPr>
      <w:r>
        <w:rPr/>
        <w:t xml:space="preserve">(iii) Construction had not been completed before December 1, 1988.</w:t>
      </w:r>
    </w:p>
    <w:p>
      <w:pPr>
        <w:spacing w:before="0" w:after="0" w:line="408" w:lineRule="exact"/>
        <w:ind w:left="0" w:right="0" w:firstLine="576"/>
        <w:jc w:val="left"/>
      </w:pPr>
      <w:r>
        <w:rPr/>
        <w:t xml:space="preserve">(4) </w:t>
      </w:r>
      <w:r>
        <w:t>((</w:t>
      </w:r>
      <w:r>
        <w:rPr>
          <w:strike/>
        </w:rPr>
        <w:t xml:space="preserve">A Dungeness crab</w:t>
      </w:r>
      <w:r>
        <w:rPr>
          <w:rFonts w:ascii="Times New Roman" w:hAnsi="Times New Roman"/>
          <w:strike/>
        </w:rPr>
        <w:t xml:space="preserve">—</w:t>
      </w:r>
      <w:r>
        <w:rPr>
          <w:strike/>
        </w:rPr>
        <w:t xml:space="preserve">coastal class B fishery license is not transferable. Such a license shall be issued to persons who do not meet the qualification criteria for a Dungeness crab</w:t>
      </w:r>
      <w:r>
        <w:rPr>
          <w:rFonts w:ascii="Times New Roman" w:hAnsi="Times New Roman"/>
          <w:strike/>
        </w:rPr>
        <w:t xml:space="preserve">—</w:t>
      </w:r>
      <w:r>
        <w:rPr>
          <w:strike/>
        </w:rPr>
        <w:t xml:space="preserve">coastal fishery license, if the person has designated on a qualifying license after December 31, 1993, a vessel or replacement vessel that, singly or in combination, made a minimum of four landings totaling a minimum of two thousand pounds of coastal crab, documented by valid Washington state shellfish receiving tickets, during at least one of the four qualifying seasons, and if the person has participated continuously in the coastal crab fishery by having held or by having owned a vessel that held one or more of the licenses listed in subsection (2) of this section in each calendar year subsequent to the qualifying season in which qualifying landings were made through 1994. Dungeness crab</w:t>
      </w:r>
      <w:r>
        <w:rPr>
          <w:rFonts w:ascii="Times New Roman" w:hAnsi="Times New Roman"/>
          <w:strike/>
        </w:rPr>
        <w:t xml:space="preserve">—</w:t>
      </w:r>
      <w:r>
        <w:rPr>
          <w:strike/>
        </w:rPr>
        <w:t xml:space="preserve">coastal class B fishery licenses cease to exist after December 31, 1999, and the continuing license provisions of RCW 34.05.422(3) are not applicable.</w:t>
      </w:r>
    </w:p>
    <w:p>
      <w:pPr>
        <w:spacing w:before="0" w:after="0" w:line="408" w:lineRule="exact"/>
        <w:ind w:left="0" w:right="0" w:firstLine="576"/>
        <w:jc w:val="left"/>
      </w:pPr>
      <w:r>
        <w:rPr>
          <w:strike/>
        </w:rPr>
        <w:t xml:space="preserve">(5)</w:t>
      </w:r>
      <w:r>
        <w:t>))</w:t>
      </w:r>
      <w:r>
        <w:rPr/>
        <w:t xml:space="preserve"> The four qualifying seasons for purposes of this section are:</w:t>
      </w:r>
    </w:p>
    <w:p>
      <w:pPr>
        <w:spacing w:before="0" w:after="0" w:line="408" w:lineRule="exact"/>
        <w:ind w:left="0" w:right="0" w:firstLine="576"/>
        <w:jc w:val="left"/>
      </w:pPr>
      <w:r>
        <w:rPr/>
        <w:t xml:space="preserve">(a) December 1, 1988, through September 15, 1989;</w:t>
      </w:r>
    </w:p>
    <w:p>
      <w:pPr>
        <w:spacing w:before="0" w:after="0" w:line="408" w:lineRule="exact"/>
        <w:ind w:left="0" w:right="0" w:firstLine="576"/>
        <w:jc w:val="left"/>
      </w:pPr>
      <w:r>
        <w:rPr/>
        <w:t xml:space="preserve">(b) December 1, 1989, through September 15, 1990;</w:t>
      </w:r>
    </w:p>
    <w:p>
      <w:pPr>
        <w:spacing w:before="0" w:after="0" w:line="408" w:lineRule="exact"/>
        <w:ind w:left="0" w:right="0" w:firstLine="576"/>
        <w:jc w:val="left"/>
      </w:pPr>
      <w:r>
        <w:rPr/>
        <w:t xml:space="preserve">(c) December 1, 1990, through September 15, 1991; and</w:t>
      </w:r>
    </w:p>
    <w:p>
      <w:pPr>
        <w:spacing w:before="0" w:after="0" w:line="408" w:lineRule="exact"/>
        <w:ind w:left="0" w:right="0" w:firstLine="576"/>
        <w:jc w:val="left"/>
      </w:pPr>
      <w:r>
        <w:rPr/>
        <w:t xml:space="preserve">(d) December 1, 1991, through September 15, 1992.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and RCW 77.70.340, "coastal crab" means Dungeness crab (cancer magister) taken in all Washington territorial and offshore waters south of the United States-Canada boundary and west of the Bonilla-Tatoosh line (a line from the western end of Cape Flattery to Tatoosh Island lighthouse, then to the buoy adjacent to Duntz Rock, then in a straight line to Bonilla Point of Vancouver island), Grays Harbor, Willapa Bay, and the Columbia river.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purposes of this section, "replacement vessel" means a vessel used in the coastal crab fishery in 1994, and that replaces a vessel used in the coastal crab fishery during any period from 1988 through 1993, and which vessel's licensing and catch history, together with the licensing and catch history of the vessel it replaces, qualifies a single applicant for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may only be issued to a person who designated a vessel in the 1994 coastal crab fishery and who designated the same vessel in 1995.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Dungeness crab</w:t>
      </w:r>
      <w:r>
        <w:rPr>
          <w:rFonts w:ascii="Times New Roman" w:hAnsi="Times New Roman"/>
        </w:rPr>
        <w:t xml:space="preserve">—</w:t>
      </w:r>
      <w:r>
        <w:rPr/>
        <w:t xml:space="preserve">coastal fishery license may not be issued to a person who participates in the federal fleet reduction program created in RCW 77.70.460 within ten years of that person's participation in the federal program, if reciprocal restrictions are imposed by the states of Oregon and California on persons participating in the federal fleet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290</w:t>
      </w:r>
      <w:r>
        <w:rPr/>
        <w:t xml:space="preserve"> and 1997 c 418 s 2 are each amended to read as follows:</w:t>
      </w:r>
    </w:p>
    <w:p>
      <w:pPr>
        <w:spacing w:before="0" w:after="0" w:line="408" w:lineRule="exact"/>
        <w:ind w:left="0" w:right="0" w:firstLine="576"/>
        <w:jc w:val="left"/>
      </w:pPr>
      <w:r>
        <w:rPr/>
        <w:t xml:space="preserve">(1) The director shall allow the landing into Washington state of crab taken in offshore waters only if:</w:t>
      </w:r>
    </w:p>
    <w:p>
      <w:pPr>
        <w:spacing w:before="0" w:after="0" w:line="408" w:lineRule="exact"/>
        <w:ind w:left="0" w:right="0" w:firstLine="576"/>
        <w:jc w:val="left"/>
      </w:pPr>
      <w:r>
        <w:rPr/>
        <w:t xml:space="preserve">(a) The crab are legally caught and landed by fishers with a valid Washington state Dungeness crab-coastal fishery license </w:t>
      </w:r>
      <w:r>
        <w:t>((</w:t>
      </w:r>
      <w:r>
        <w:rPr>
          <w:strike/>
        </w:rPr>
        <w:t xml:space="preserve">or a valid Dungeness crab-coastal class B fishery license</w:t>
      </w:r>
      <w:r>
        <w:t>))</w:t>
      </w:r>
      <w:r>
        <w:rPr/>
        <w:t xml:space="preserve">; or</w:t>
      </w:r>
    </w:p>
    <w:p>
      <w:pPr>
        <w:spacing w:before="0" w:after="0" w:line="408" w:lineRule="exact"/>
        <w:ind w:left="0" w:right="0" w:firstLine="576"/>
        <w:jc w:val="left"/>
      </w:pPr>
      <w:r>
        <w:rPr/>
        <w:t xml:space="preserve">(b)(i) The director determines that the landing of offshore Dungeness crab by fishers without a Washington state Dungeness crab-coastal fishery license </w:t>
      </w:r>
      <w:r>
        <w:t>((</w:t>
      </w:r>
      <w:r>
        <w:rPr>
          <w:strike/>
        </w:rPr>
        <w:t xml:space="preserve">or a valid Dungeness crab-coastal class B fishery license</w:t>
      </w:r>
      <w:r>
        <w:t>))</w:t>
      </w:r>
      <w:r>
        <w:rPr/>
        <w:t xml:space="preserve"> is in the best interest of the coastal crab processing industry; (ii) the director has been requested to allow such landings by at least three Dungeness crab processors; (iii) the landings are permitted only between the dates of December 1st to February 15th inclusively; (iv) only crab fishers commercially licensed to fish by Oregon or California are permitted to land, if the crab was taken with gear that consisted of one buoy attached to each crab pot, and each crab pot was fished individually; (v) the fisher landing the crab has obtained a valid delivery license; and (vi) the decision is made on a case-by-case basis for the sole reason of improving the economic stability of the commercial crab fishery.</w:t>
      </w:r>
    </w:p>
    <w:p>
      <w:pPr>
        <w:spacing w:before="0" w:after="0" w:line="408" w:lineRule="exact"/>
        <w:ind w:left="0" w:right="0" w:firstLine="576"/>
        <w:jc w:val="left"/>
      </w:pPr>
      <w:r>
        <w:rPr/>
        <w:t xml:space="preserve">(2) Nothing in this section allows the commercial fishing of Dungeness crab in waters within three miles of Washington state by fishers who do not possess a valid Dungeness crab-coastal fishery license </w:t>
      </w:r>
      <w:r>
        <w:t>((</w:t>
      </w:r>
      <w:r>
        <w:rPr>
          <w:strike/>
        </w:rPr>
        <w:t xml:space="preserve">or a valid Dungeness crab-coastal class B fishery license</w:t>
      </w:r>
      <w:r>
        <w:t>))</w:t>
      </w:r>
      <w:r>
        <w:rPr/>
        <w:t xml:space="preserve">. Landings of offshore Dungeness crab by fishers without a valid Dungeness crab-coastal fishery license </w:t>
      </w:r>
      <w:r>
        <w:t>((</w:t>
      </w:r>
      <w:r>
        <w:rPr>
          <w:strike/>
        </w:rPr>
        <w:t xml:space="preserve">or a valid Dungeness crab-coastal class B fishery license</w:t>
      </w:r>
      <w:r>
        <w:t>))</w:t>
      </w:r>
      <w:r>
        <w:rPr/>
        <w:t xml:space="preserve"> do not qualify the fisher for such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300</w:t>
      </w:r>
      <w:r>
        <w:rPr/>
        <w:t xml:space="preserve"> and 2000 c 107 s 77 are each amended to read as follows:</w:t>
      </w:r>
    </w:p>
    <w:p>
      <w:pPr>
        <w:spacing w:before="0" w:after="0" w:line="408" w:lineRule="exact"/>
        <w:ind w:left="0" w:right="0" w:firstLine="576"/>
        <w:jc w:val="left"/>
      </w:pPr>
      <w:r>
        <w:rPr/>
        <w:t xml:space="preserve">A person commercially fishing for Dungeness crab in offshore waters outside of Washington state jurisdiction shall obtain a Dungeness crab offshore delivery license from the director if the person does not possess a valid Dungeness crab-coastal fishery license </w:t>
      </w:r>
      <w:r>
        <w:t>((</w:t>
      </w:r>
      <w:r>
        <w:rPr>
          <w:strike/>
        </w:rPr>
        <w:t xml:space="preserve">or a valid Dungeness crab-coastal class B fishery license</w:t>
      </w:r>
      <w:r>
        <w:t>))</w:t>
      </w:r>
      <w:r>
        <w:rPr/>
        <w:t xml:space="preserve"> and the person wishes to land Dungeness crab into a place or a port in the state. The annual fee for a Dungeness crab offshore delivery license is two hundred fifty dollars. The director may specify restrictions on landings of offshore Dungeness crab in Washington state as authorized in RCW 77.70.290.</w:t>
      </w:r>
    </w:p>
    <w:p>
      <w:pPr>
        <w:spacing w:before="0" w:after="0" w:line="408" w:lineRule="exact"/>
        <w:ind w:left="0" w:right="0" w:firstLine="576"/>
        <w:jc w:val="left"/>
      </w:pPr>
      <w:r>
        <w:rPr/>
        <w:t xml:space="preserve">Fees from the offshore Dungeness crab delivery license shall be placed in the coastal crab account created in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430</w:t>
      </w:r>
      <w:r>
        <w:rPr/>
        <w:t xml:space="preserve"> and 2006 c 143 s 1 are each amended to read as follows:</w:t>
      </w:r>
    </w:p>
    <w:p>
      <w:pPr>
        <w:spacing w:before="0" w:after="0" w:line="408" w:lineRule="exact"/>
        <w:ind w:left="0" w:right="0" w:firstLine="576"/>
        <w:jc w:val="left"/>
      </w:pPr>
      <w:r>
        <w:rPr/>
        <w:t xml:space="preserve">(1) In order to administer a Puget Sound crab pot buoy tag program, the department may charge a fee to holders of a Dungeness crab</w:t>
      </w:r>
      <w:r>
        <w:rPr>
          <w:rFonts w:ascii="Times New Roman" w:hAnsi="Times New Roman"/>
        </w:rPr>
        <w:t xml:space="preserve">—</w:t>
      </w:r>
      <w:r>
        <w:rPr/>
        <w:t xml:space="preserve">Puget Sound fishery license to reimburse the department for the production of Puget Sound crab pot buoy tags and the administration of a Puget Sound crab pot buoy tag program.</w:t>
      </w:r>
    </w:p>
    <w:p>
      <w:pPr>
        <w:spacing w:before="0" w:after="0" w:line="408" w:lineRule="exact"/>
        <w:ind w:left="0" w:right="0" w:firstLine="576"/>
        <w:jc w:val="left"/>
      </w:pPr>
      <w:r>
        <w:rPr/>
        <w:t xml:space="preserve">(2) In order to administer a Washington coastal Dungeness crab pot buoy tag program, the department may charge a fee to holders of a Dungeness crab</w:t>
      </w:r>
      <w:r>
        <w:rPr>
          <w:rFonts w:ascii="Times New Roman" w:hAnsi="Times New Roman"/>
        </w:rPr>
        <w:t xml:space="preserve">—</w:t>
      </w:r>
      <w:r>
        <w:rPr/>
        <w:t xml:space="preserve">coastal </w:t>
      </w:r>
      <w:r>
        <w:t>((</w:t>
      </w:r>
      <w:r>
        <w:rPr>
          <w:strike/>
        </w:rPr>
        <w:t xml:space="preserve">or a Dungeness crab coastal class B</w:t>
      </w:r>
      <w:r>
        <w:t>))</w:t>
      </w:r>
      <w:r>
        <w:rPr/>
        <w:t xml:space="preserve"> fishery license and to holders of out-of-state licenses who are issued a pot certificate by the department to reimburse the department for the production of Washington coastal crab pot buoy tags and the administration of a Washington coastal crab pot buoy tag program.</w:t>
      </w:r>
    </w:p>
    <w:p>
      <w:pPr>
        <w:spacing w:before="0" w:after="0" w:line="408" w:lineRule="exact"/>
        <w:ind w:left="0" w:right="0" w:firstLine="576"/>
        <w:jc w:val="left"/>
      </w:pPr>
      <w:r>
        <w:rPr/>
        <w:t xml:space="preserve">(3) The department shall annually review the costs of crab pot buoy tag production under this section with the goal of minimizing the per tag production costs. Any savings in production costs shall be passed on to the fishers required to purchase crab pot buoy tags under this section in the form of a lower tag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490</w:t>
      </w:r>
      <w:r>
        <w:rPr/>
        <w:t xml:space="preserve"> and 2011 c 339 s 36 are each amended to read as follows:</w:t>
      </w:r>
    </w:p>
    <w:p>
      <w:pPr>
        <w:spacing w:before="0" w:after="0" w:line="408" w:lineRule="exact"/>
        <w:ind w:left="0" w:right="0" w:firstLine="576"/>
        <w:jc w:val="left"/>
      </w:pPr>
      <w:r>
        <w:rPr/>
        <w:t xml:space="preserve">(1) A Washington Pacific sardine purse seine fishery license:</w:t>
      </w:r>
    </w:p>
    <w:p>
      <w:pPr>
        <w:spacing w:before="0" w:after="0" w:line="408" w:lineRule="exact"/>
        <w:ind w:left="0" w:right="0" w:firstLine="576"/>
        <w:jc w:val="left"/>
      </w:pPr>
      <w:r>
        <w:rPr/>
        <w:t xml:space="preserve">(a) May only be issued to a person that held a coastal pilchard experimental fishery permit in 2008, except as otherwise provided in this section;</w:t>
      </w:r>
    </w:p>
    <w:p>
      <w:pPr>
        <w:spacing w:before="0" w:after="0" w:line="408" w:lineRule="exact"/>
        <w:ind w:left="0" w:right="0" w:firstLine="576"/>
        <w:jc w:val="left"/>
      </w:pPr>
      <w:r>
        <w:rPr/>
        <w:t xml:space="preserve">(b) Must be renewed annually to remain active; and</w:t>
      </w:r>
    </w:p>
    <w:p>
      <w:pPr>
        <w:spacing w:before="0" w:after="0" w:line="408" w:lineRule="exact"/>
        <w:ind w:left="0" w:right="0" w:firstLine="576"/>
        <w:jc w:val="left"/>
      </w:pPr>
      <w:r>
        <w:rPr/>
        <w:t xml:space="preserve">(c) Subject to the restrictions of subsections (6) and (7) of this section and RCW 77.65.040, is transferable.</w:t>
      </w:r>
    </w:p>
    <w:p>
      <w:pPr>
        <w:spacing w:before="0" w:after="0" w:line="408" w:lineRule="exact"/>
        <w:ind w:left="0" w:right="0" w:firstLine="576"/>
        <w:jc w:val="left"/>
      </w:pPr>
      <w:r>
        <w:rPr/>
        <w:t xml:space="preserve">(2) A Washington Pacific sardine purse seine fishery license may be issued to any person that held a coastal pilchard experimental fishery permit in 2005, 2006, or 2007 and is precluded from qualifying under subsection (1) of this section because the vessel designated on the permit sank prior to 2008.</w:t>
      </w:r>
    </w:p>
    <w:p>
      <w:pPr>
        <w:spacing w:before="0" w:after="0" w:line="408" w:lineRule="exact"/>
        <w:ind w:left="0" w:right="0" w:firstLine="576"/>
        <w:jc w:val="left"/>
      </w:pPr>
      <w:r>
        <w:rPr/>
        <w:t xml:space="preserve">(3) Beginning in 2010, after taking into consideration the status of the Pacific sardine population, the impact of removal of sardines and other forage fish to the marine ecosystem, including the effect on endangered marine species, and the market for Pacific sardines in the state, the director may issue:</w:t>
      </w:r>
    </w:p>
    <w:p>
      <w:pPr>
        <w:spacing w:before="0" w:after="0" w:line="408" w:lineRule="exact"/>
        <w:ind w:left="0" w:right="0" w:firstLine="576"/>
        <w:jc w:val="left"/>
      </w:pPr>
      <w:r>
        <w:rPr/>
        <w:t xml:space="preserve">(a) A Washington Pacific sardine purse seine fishery license to any person provided that the issuance would not raise the number of licenses beyond the number initially issued in 2009;</w:t>
      </w:r>
    </w:p>
    <w:p>
      <w:pPr>
        <w:spacing w:before="0" w:after="0" w:line="408" w:lineRule="exact"/>
        <w:ind w:left="0" w:right="0" w:firstLine="576"/>
        <w:jc w:val="left"/>
      </w:pPr>
      <w:r>
        <w:rPr/>
        <w:t xml:space="preserve">(b) A Washington Pacific sardine purse seine temporary annual fishery permit to any person if the combined number of active Washington Pacific sardine purse seine fishery licenses and annual temporary permits already issued during the year is less than twenty-five.</w:t>
      </w:r>
    </w:p>
    <w:p>
      <w:pPr>
        <w:spacing w:before="0" w:after="0" w:line="408" w:lineRule="exact"/>
        <w:ind w:left="0" w:right="0" w:firstLine="576"/>
        <w:jc w:val="left"/>
      </w:pPr>
      <w:r>
        <w:rPr/>
        <w:t xml:space="preserve">(4) The annual fee for a Washington Pacific sardine purse seine fishery license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w:t>
      </w:r>
    </w:p>
    <w:p>
      <w:pPr>
        <w:spacing w:before="0" w:after="0" w:line="408" w:lineRule="exact"/>
        <w:ind w:left="0" w:right="0" w:firstLine="576"/>
        <w:jc w:val="left"/>
      </w:pPr>
      <w:r>
        <w:rPr/>
        <w:t xml:space="preserve">(5) The fee for a Washington Pacific sardine purse seine temporary annual fishery permit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 A temporary annual fishery permit expires at the end of the calendar year in which the permit is issued.</w:t>
      </w:r>
    </w:p>
    <w:p>
      <w:pPr>
        <w:spacing w:before="0" w:after="0" w:line="408" w:lineRule="exact"/>
        <w:ind w:left="0" w:right="0" w:firstLine="576"/>
        <w:jc w:val="left"/>
      </w:pPr>
      <w:r>
        <w:rPr/>
        <w:t xml:space="preserve">(6) Only a person who owns or operates the vessel designated on the license or permit may hold a Washington Pacific sardine purse seine fishery license or temporary annual fishery permit.</w:t>
      </w:r>
    </w:p>
    <w:p>
      <w:pPr>
        <w:spacing w:before="0" w:after="0" w:line="408" w:lineRule="exact"/>
        <w:ind w:left="0" w:right="0" w:firstLine="576"/>
        <w:jc w:val="left"/>
      </w:pPr>
      <w:r>
        <w:rPr/>
        <w:t xml:space="preserve">(7) A person may not own or hold an ownership interest in more than two Washington Pacific sardine purse seine fishery licenses.</w:t>
      </w:r>
    </w:p>
    <w:p>
      <w:pPr>
        <w:spacing w:before="0" w:after="0" w:line="408" w:lineRule="exact"/>
        <w:ind w:left="0" w:right="0" w:firstLine="576"/>
        <w:jc w:val="left"/>
      </w:pPr>
      <w:r>
        <w:rPr/>
        <w:t xml:space="preserve">(8) The director shall adopt rules that require a person fishing under a Washington Pacific sardine purse seine fishery license or a temporary annual permit to minimize bycatch, and to the extent bycatch cannot be avoided, to minimize the mortality of such bycatch.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020</w:t>
      </w:r>
      <w:r>
        <w:rPr/>
        <w:t xml:space="preserve"> and 2010 c 193 s 16 are each amended to read as follows:</w:t>
      </w:r>
    </w:p>
    <w:p>
      <w:pPr>
        <w:spacing w:before="0" w:after="0" w:line="408" w:lineRule="exact"/>
        <w:ind w:left="0" w:right="0" w:firstLine="576"/>
        <w:jc w:val="left"/>
      </w:pPr>
      <w:r>
        <w:rPr/>
        <w:t xml:space="preserve">(1) In addition to all other taxes, licenses, or fees provided by law there is established an excise tax on the commercial possession of enhanced food fish as provided in this chapter. The tax is levied upon and shall be collected from the owner of the enhanced food fish whose possession constitutes the taxable event. The taxable event is the first possession in Washington by an owner after the enhanced food fish has been landed. Processing and handling of enhanced food fish by a person who is not the owner is not a taxable event to the processor or handler.</w:t>
      </w:r>
    </w:p>
    <w:p>
      <w:pPr>
        <w:spacing w:before="0" w:after="0" w:line="408" w:lineRule="exact"/>
        <w:ind w:left="0" w:right="0" w:firstLine="576"/>
        <w:jc w:val="left"/>
      </w:pPr>
      <w:r>
        <w:rPr/>
        <w:t xml:space="preserve">(2) A person in possession of enhanced food fish and liable to this tax may deduct from the price paid to the person from which the enhanced food fish (except oysters) are purchased an amount equal to a tax at one-half the rate levied in this section upon these products.</w:t>
      </w:r>
    </w:p>
    <w:p>
      <w:pPr>
        <w:spacing w:before="0" w:after="0" w:line="408" w:lineRule="exact"/>
        <w:ind w:left="0" w:right="0" w:firstLine="576"/>
        <w:jc w:val="left"/>
      </w:pPr>
      <w:r>
        <w:rPr/>
        <w:t xml:space="preserve">(3) The measure of the tax is the value of the enhanced food fish at the point of landing.</w:t>
      </w:r>
    </w:p>
    <w:p>
      <w:pPr>
        <w:spacing w:before="0" w:after="0" w:line="408" w:lineRule="exact"/>
        <w:ind w:left="0" w:right="0" w:firstLine="576"/>
        <w:jc w:val="left"/>
      </w:pPr>
      <w:r>
        <w:rPr/>
        <w:t xml:space="preserve">(4) The tax shall be equal to the measure of the tax multiplied by the rates for enhanced food fish as follows:</w:t>
      </w:r>
    </w:p>
    <w:p>
      <w:pPr>
        <w:spacing w:before="0" w:after="0" w:line="408" w:lineRule="exact"/>
        <w:ind w:left="0" w:right="0" w:firstLine="576"/>
        <w:jc w:val="left"/>
      </w:pPr>
      <w:r>
        <w:rPr/>
        <w:t xml:space="preserve">(a) </w:t>
      </w:r>
      <w:r>
        <w:rPr>
          <w:u w:val="single"/>
        </w:rPr>
        <w:t xml:space="preserve">Puget Sound</w:t>
      </w:r>
      <w:r>
        <w:rPr/>
        <w:t xml:space="preserve"> Chinook, coho, and chum salmon and anadromous game fish: Five and twenty-five one-hundredths percent;</w:t>
      </w:r>
    </w:p>
    <w:p>
      <w:pPr>
        <w:spacing w:before="0" w:after="0" w:line="408" w:lineRule="exact"/>
        <w:ind w:left="0" w:right="0" w:firstLine="576"/>
        <w:jc w:val="left"/>
      </w:pPr>
      <w:r>
        <w:rPr/>
        <w:t xml:space="preserve">(b) </w:t>
      </w:r>
      <w:r>
        <w:rPr>
          <w:u w:val="single"/>
        </w:rPr>
        <w:t xml:space="preserve">Ocean waters, Columbia river, Willapa Bay, and Grays Harbor Chinook, coho, and chum salmon and anadromous game fish: Six and twenty-five one-hundredths percent;</w:t>
      </w:r>
    </w:p>
    <w:p>
      <w:pPr>
        <w:spacing w:before="0" w:after="0" w:line="408" w:lineRule="exact"/>
        <w:ind w:left="0" w:right="0" w:firstLine="576"/>
        <w:jc w:val="left"/>
      </w:pPr>
      <w:r>
        <w:rPr>
          <w:u w:val="single"/>
        </w:rPr>
        <w:t xml:space="preserve">(c)</w:t>
      </w:r>
      <w:r>
        <w:rPr/>
        <w:t xml:space="preserve"> Pink and sockeye salmon: Three and fifteen one-hundredths percent;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Other food fish and shellfish, except oysters, sea urchins, and sea cucumbers: Two and one-tenth percent;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Oysters: Eight one-hundredths of one percent;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Sea urchins: </w:t>
      </w:r>
      <w:r>
        <w:t>((</w:t>
      </w:r>
      <w:r>
        <w:rPr>
          <w:strike/>
        </w:rPr>
        <w:t xml:space="preserve">Four and six-tenths percent through December 31, 2013, or until the department of fish and wildlife notifies the department that the number of sea urchin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Sea cucumbers: </w:t>
      </w:r>
      <w:r>
        <w:t>((</w:t>
      </w:r>
      <w:r>
        <w:rPr>
          <w:strike/>
        </w:rPr>
        <w:t xml:space="preserve">Four and six-tenths percent through December 31, 2013, or until the department of fish and wildlife notifies the department that the number of sea cucumber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w:t>
      </w:r>
    </w:p>
    <w:p>
      <w:pPr>
        <w:spacing w:before="0" w:after="0" w:line="408" w:lineRule="exact"/>
        <w:ind w:left="0" w:right="0" w:firstLine="576"/>
        <w:jc w:val="left"/>
      </w:pPr>
      <w:r>
        <w:rPr/>
        <w:t xml:space="preserve">(5) An additional tax is imposed equal to the rate specified in RCW 82.02.030 multiplied by the tax payable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2010 c 193 s 17 are each amended to read as follows:</w:t>
      </w:r>
    </w:p>
    <w:p>
      <w:pPr>
        <w:spacing w:before="0" w:after="0" w:line="408" w:lineRule="exact"/>
        <w:ind w:left="0" w:right="0" w:firstLine="576"/>
        <w:jc w:val="left"/>
      </w:pPr>
      <w:r>
        <w:rPr/>
        <w:t xml:space="preserve">All taxes collected by the department of revenue under this chapter shall be deposited in the state general fund except for the </w:t>
      </w:r>
      <w:r>
        <w:t>((</w:t>
      </w:r>
      <w:r>
        <w:rPr>
          <w:strike/>
        </w:rPr>
        <w:t xml:space="preserve">excise tax on anadromous game fish, which shall be deposited in the state wildlife account. From January 1, 2000, to December 31, 2013, or until the department of fish and wildlife notifies the department that the license reduction goals of the sea urchin or sea cucumber fishery have been met, whichever occurs first, twenty-five forty-sixths of the revenues derived from the excise tax on sea urchins collected under RCW 82.27.020 shall be deposited into the sea urchin dive fishery account created in RCW 77.70.150, and twenty-five forty-sixths of the revenues derived from the excise tax on sea cucumbers collected under RCW 82.27.020 shall be deposited into the sea cucumber dive fishery account created in RCW 77.70.190</w:t>
      </w:r>
      <w:r>
        <w:t>))</w:t>
      </w:r>
      <w:r>
        <w:rPr/>
        <w:t xml:space="preserve"> </w:t>
      </w:r>
      <w:r>
        <w:rPr>
          <w:u w:val="single"/>
        </w:rPr>
        <w:t xml:space="preserve">following:</w:t>
      </w:r>
    </w:p>
    <w:p>
      <w:pPr>
        <w:spacing w:before="0" w:after="0" w:line="408" w:lineRule="exact"/>
        <w:ind w:left="0" w:right="0" w:firstLine="576"/>
        <w:jc w:val="left"/>
      </w:pPr>
      <w:r>
        <w:rPr>
          <w:u w:val="single"/>
        </w:rPr>
        <w:t xml:space="preserve">(1) The excise tax on anadromous game fish is deposited in the state wildlife account.</w:t>
      </w:r>
    </w:p>
    <w:p>
      <w:pPr>
        <w:spacing w:before="0" w:after="0" w:line="408" w:lineRule="exact"/>
        <w:ind w:left="0" w:right="0" w:firstLine="576"/>
        <w:jc w:val="left"/>
      </w:pPr>
      <w:r>
        <w:rPr>
          <w:u w:val="single"/>
        </w:rPr>
        <w:t xml:space="preserve">(2) The excise tax on ocean waters, Columbia river, Willapa Bay, and Grays Harbor chinook, coho, and chum salmon is deposited as follows:</w:t>
      </w:r>
    </w:p>
    <w:p>
      <w:pPr>
        <w:spacing w:before="0" w:after="0" w:line="408" w:lineRule="exact"/>
        <w:ind w:left="0" w:right="0" w:firstLine="576"/>
        <w:jc w:val="left"/>
      </w:pPr>
      <w:r>
        <w:rPr>
          <w:u w:val="single"/>
        </w:rPr>
        <w:t xml:space="preserve">(a) The equivalent of five and twenty-five one-hundredths percent shall be deposited in the state general fund.</w:t>
      </w:r>
    </w:p>
    <w:p>
      <w:pPr>
        <w:spacing w:before="0" w:after="0" w:line="408" w:lineRule="exact"/>
        <w:ind w:left="0" w:right="0" w:firstLine="576"/>
        <w:jc w:val="left"/>
      </w:pPr>
      <w:r>
        <w:rPr>
          <w:u w:val="single"/>
        </w:rPr>
        <w:t xml:space="preserve">(b) The equivalent of one percent shall be deposited in the state wildlife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100</w:t>
      </w:r>
      <w:r>
        <w:rPr/>
        <w:t xml:space="preserve"> and 2011 c 281 s 13 are each amended to read as follows:</w:t>
      </w:r>
    </w:p>
    <w:p>
      <w:pPr>
        <w:spacing w:before="0" w:after="0" w:line="408" w:lineRule="exact"/>
        <w:ind w:left="0" w:right="0" w:firstLine="576"/>
        <w:jc w:val="left"/>
      </w:pPr>
      <w:r>
        <w:rPr/>
        <w:t xml:space="preserve">(1) The provisions of this chapter shall not apply to establishments issued a permit or licensed under the provisions of:</w:t>
      </w:r>
    </w:p>
    <w:p>
      <w:pPr>
        <w:spacing w:before="0" w:after="0" w:line="408" w:lineRule="exact"/>
        <w:ind w:left="0" w:right="0" w:firstLine="576"/>
        <w:jc w:val="left"/>
      </w:pPr>
      <w:r>
        <w:rPr/>
        <w:t xml:space="preserve">(a) Chapter 69.25 RCW, the Washington wholesome eggs and egg products act;</w:t>
      </w:r>
    </w:p>
    <w:p>
      <w:pPr>
        <w:spacing w:before="0" w:after="0" w:line="408" w:lineRule="exact"/>
        <w:ind w:left="0" w:right="0" w:firstLine="576"/>
        <w:jc w:val="left"/>
      </w:pPr>
      <w:r>
        <w:rPr/>
        <w:t xml:space="preserve">(b) Chapter 69.28 RCW, the Washington state honey act;</w:t>
      </w:r>
    </w:p>
    <w:p>
      <w:pPr>
        <w:spacing w:before="0" w:after="0" w:line="408" w:lineRule="exact"/>
        <w:ind w:left="0" w:right="0" w:firstLine="576"/>
        <w:jc w:val="left"/>
      </w:pPr>
      <w:r>
        <w:rPr/>
        <w:t xml:space="preserve">(c) Chapter 16.49 RCW, the meat inspection act;</w:t>
      </w:r>
    </w:p>
    <w:p>
      <w:pPr>
        <w:spacing w:before="0" w:after="0" w:line="408" w:lineRule="exact"/>
        <w:ind w:left="0" w:right="0" w:firstLine="576"/>
        <w:jc w:val="left"/>
      </w:pPr>
      <w:r>
        <w:rPr/>
        <w:t xml:space="preserve">(d) Chapter 77.65 RCW, relating to the </w:t>
      </w:r>
      <w:r>
        <w:t>((</w:t>
      </w:r>
      <w:r>
        <w:rPr>
          <w:strike/>
        </w:rPr>
        <w:t xml:space="preserve">direct retail</w:t>
      </w:r>
      <w:r>
        <w:t>))</w:t>
      </w:r>
      <w:r>
        <w:rPr/>
        <w:t xml:space="preserve"> </w:t>
      </w:r>
      <w:r>
        <w:rPr>
          <w:u w:val="single"/>
        </w:rPr>
        <w:t xml:space="preserve">limited fish seller</w:t>
      </w:r>
      <w:r>
        <w:rPr/>
        <w:t xml:space="preserve"> endorsement for wild-caught seafood;</w:t>
      </w:r>
    </w:p>
    <w:p>
      <w:pPr>
        <w:spacing w:before="0" w:after="0" w:line="408" w:lineRule="exact"/>
        <w:ind w:left="0" w:right="0" w:firstLine="576"/>
        <w:jc w:val="left"/>
      </w:pPr>
      <w:r>
        <w:rPr/>
        <w:t xml:space="preserve">(e) Chapter 69.22 RCW, relating to cottage food operations;</w:t>
      </w:r>
    </w:p>
    <w:p>
      <w:pPr>
        <w:spacing w:before="0" w:after="0" w:line="408" w:lineRule="exact"/>
        <w:ind w:left="0" w:right="0" w:firstLine="576"/>
        <w:jc w:val="left"/>
      </w:pPr>
      <w:r>
        <w:rPr/>
        <w:t xml:space="preserve">(f) Title 66 RCW, relating to alcoholic beverage control; and</w:t>
      </w:r>
    </w:p>
    <w:p>
      <w:pPr>
        <w:spacing w:before="0" w:after="0" w:line="408" w:lineRule="exact"/>
        <w:ind w:left="0" w:right="0" w:firstLine="576"/>
        <w:jc w:val="left"/>
      </w:pPr>
      <w:r>
        <w:rPr/>
        <w:t xml:space="preserve">(g) Chapter 69.30 RCW, the sanitary control of shellfish act. </w:t>
      </w:r>
    </w:p>
    <w:p>
      <w:pPr>
        <w:spacing w:before="0" w:after="0" w:line="408" w:lineRule="exact"/>
        <w:ind w:left="0" w:right="0" w:firstLine="576"/>
        <w:jc w:val="left"/>
      </w:pPr>
      <w:r>
        <w:rPr/>
        <w:t xml:space="preserve">(2) If any such establishments process foods not specifically provided for in the above entitled acts, the establishments are subject to the provisions of this chapter.</w:t>
      </w:r>
    </w:p>
    <w:p>
      <w:pPr>
        <w:spacing w:before="0" w:after="0" w:line="408" w:lineRule="exact"/>
        <w:ind w:left="0" w:right="0" w:firstLine="576"/>
        <w:jc w:val="left"/>
      </w:pPr>
      <w:r>
        <w:rPr/>
        <w:t xml:space="preserve">(3) The provisions of this chapter do not apply to restaurants or food service establishments.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71</w:t>
      </w:r>
      <w:r>
        <w:rPr/>
        <w:t xml:space="preserve">.</w:t>
      </w:r>
      <w:r>
        <w:t xml:space="preserve">090</w:t>
      </w:r>
      <w:r>
        <w:rPr/>
        <w:t xml:space="preserve"> and 2003 c 387 s 5 are each amended to read as follows:</w:t>
      </w:r>
    </w:p>
    <w:p>
      <w:pPr>
        <w:spacing w:before="0" w:after="0" w:line="408" w:lineRule="exact"/>
        <w:ind w:left="0" w:right="0" w:firstLine="576"/>
        <w:jc w:val="left"/>
      </w:pPr>
      <w:r>
        <w:t>((</w:t>
      </w:r>
      <w:r>
        <w:rPr>
          <w:strike/>
        </w:rPr>
        <w:t xml:space="preserve">(1)</w:t>
      </w:r>
      <w:r>
        <w:t>))</w:t>
      </w:r>
      <w:r>
        <w:rPr/>
        <w:t xml:space="preserve"> It shall be lawful for any farmer, gardener, or other person, without license, to sell, deliver, or peddle any fruits, vegetables, berries, eggs, or any farm produce or edibles raised, gathered, produced, or manufactured by such person and no city or town shall pass or enforce any ordinance prohibiting the sale by or requiring license from the producers and manufacturers of farm produce and edibles as defined in this section. However, nothing in this section authorizes any person to sell, deliver, or peddle, without license, in any city or town, any dairy product, meat, poultry, eel, fish, mollusk, or shellfish where a license is required to engage legally in such activity in such city or town.</w:t>
      </w:r>
    </w:p>
    <w:p>
      <w:pPr>
        <w:spacing w:before="0" w:after="0" w:line="408" w:lineRule="exact"/>
        <w:ind w:left="0" w:right="0" w:firstLine="576"/>
        <w:jc w:val="left"/>
      </w:pPr>
      <w:r>
        <w:t>((</w:t>
      </w:r>
      <w:r>
        <w:rPr>
          <w:strike/>
        </w:rPr>
        <w:t xml:space="preserve">(2) It is lawful for an individual in possession of a valid direct retail endorsement, as established in RCW 77.65.510, to sell, deliver, or peddle any legally harvested retail-eligible species, as that term is defined in RCW 77.08.010, that is caught, harvested, or collected under rule of the department of fish and wildlife by such a person at a temporary food service establishment, as that term is defined in RCW 69.06.045, and no city, town, or county may pass or enforce an ordinance prohibiting the sale by or requiring additional licenses or permits from the holder of the valid direct retail endorsement. However, this subsection does not prohibit a city, town, or county from inspecting an individual displaying a direct retail endorsement to verify that the person is in compliance with state board of health and local rules for food service operations.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reviser's office is directed to move the definitions of "to fish," "to hunt," "to process," "to take," "to trap," and "to waste" or "to be wasted," by reordering them within RCW 77.08.010 in alphabetical order by the spelling of the main verb word.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65</w:t>
      </w:r>
      <w:r>
        <w:rPr/>
        <w:t xml:space="preserve">.</w:t>
      </w:r>
      <w:r>
        <w:t xml:space="preserve">290</w:t>
      </w:r>
      <w:r>
        <w:rPr/>
        <w:t xml:space="preserve"> (Wholesale fish dealer licenses</w:t>
      </w:r>
      <w:r>
        <w:rPr>
          <w:rFonts w:ascii="Times New Roman" w:hAnsi="Times New Roman"/>
        </w:rPr>
        <w:t xml:space="preserve">—</w:t>
      </w:r>
      <w:r>
        <w:rPr/>
        <w:t xml:space="preserve">Display) and 1993 c 340 s 52, 1983 1st ex.s. c 46 s 110, &amp; 1955 c 12 s 75.28.070;</w:t>
      </w:r>
    </w:p>
    <w:p>
      <w:pPr>
        <w:spacing w:before="0" w:after="0" w:line="408" w:lineRule="exact"/>
        <w:ind w:left="0" w:right="0" w:firstLine="576"/>
        <w:jc w:val="left"/>
      </w:pPr>
      <w:r>
        <w:t>(2)</w:t>
      </w:r>
      <w:r>
        <w:rPr/>
        <w:t xml:space="preserve">RCW </w:t>
      </w:r>
      <w:r>
        <w:t xml:space="preserve">77</w:t>
      </w:r>
      <w:r>
        <w:rPr/>
        <w:t xml:space="preserve">.</w:t>
      </w:r>
      <w:r>
        <w:t xml:space="preserve">65</w:t>
      </w:r>
      <w:r>
        <w:rPr/>
        <w:t xml:space="preserve">.</w:t>
      </w:r>
      <w:r>
        <w:t xml:space="preserve">300</w:t>
      </w:r>
      <w:r>
        <w:rPr/>
        <w:t xml:space="preserve"> (Wholesale fish dealer may be a fish buyer) and 1985 c 248 s 3;</w:t>
      </w:r>
    </w:p>
    <w:p>
      <w:pPr>
        <w:spacing w:before="0" w:after="0" w:line="408" w:lineRule="exact"/>
        <w:ind w:left="0" w:right="0" w:firstLine="576"/>
        <w:jc w:val="left"/>
      </w:pPr>
      <w:r>
        <w:t>(3)</w:t>
      </w:r>
      <w:r>
        <w:rPr/>
        <w:t xml:space="preserve">RCW </w:t>
      </w:r>
      <w:r>
        <w:t xml:space="preserve">77</w:t>
      </w:r>
      <w:r>
        <w:rPr/>
        <w:t xml:space="preserve">.</w:t>
      </w:r>
      <w:r>
        <w:t xml:space="preserve">65</w:t>
      </w:r>
      <w:r>
        <w:rPr/>
        <w:t xml:space="preserve">.</w:t>
      </w:r>
      <w:r>
        <w:t xml:space="preserve">360</w:t>
      </w:r>
      <w:r>
        <w:rPr/>
        <w:t xml:space="preserve"> (License fee increases</w:t>
      </w:r>
      <w:r>
        <w:rPr>
          <w:rFonts w:ascii="Times New Roman" w:hAnsi="Times New Roman"/>
        </w:rPr>
        <w:t xml:space="preserve">—</w:t>
      </w:r>
      <w:r>
        <w:rPr/>
        <w:t xml:space="preserve">Disposition) and 1989 c 316 s 20;</w:t>
      </w:r>
    </w:p>
    <w:p>
      <w:pPr>
        <w:spacing w:before="0" w:after="0" w:line="408" w:lineRule="exact"/>
        <w:ind w:left="0" w:right="0" w:firstLine="576"/>
        <w:jc w:val="left"/>
      </w:pPr>
      <w:r>
        <w:t>(4)</w:t>
      </w:r>
      <w:r>
        <w:rPr/>
        <w:t xml:space="preserve">RCW </w:t>
      </w:r>
      <w:r>
        <w:t xml:space="preserve">77</w:t>
      </w:r>
      <w:r>
        <w:rPr/>
        <w:t xml:space="preserve">.</w:t>
      </w:r>
      <w:r>
        <w:t xml:space="preserve">65</w:t>
      </w:r>
      <w:r>
        <w:rPr/>
        <w:t xml:space="preserve">.</w:t>
      </w:r>
      <w:r>
        <w:t xml:space="preserve">515</w:t>
      </w:r>
      <w:r>
        <w:rPr/>
        <w:t xml:space="preserve"> (Direct retail endorsement</w:t>
      </w:r>
      <w:r>
        <w:rPr>
          <w:rFonts w:ascii="Times New Roman" w:hAnsi="Times New Roman"/>
        </w:rPr>
        <w:t xml:space="preserve">—</w:t>
      </w:r>
      <w:r>
        <w:rPr/>
        <w:t xml:space="preserve">Requirements) and 2003 c 387 s 3 &amp; 2002 c 301 s 3;</w:t>
      </w:r>
    </w:p>
    <w:p>
      <w:pPr>
        <w:spacing w:before="0" w:after="0" w:line="408" w:lineRule="exact"/>
        <w:ind w:left="0" w:right="0" w:firstLine="576"/>
        <w:jc w:val="left"/>
      </w:pPr>
      <w:r>
        <w:t>(5)</w:t>
      </w:r>
      <w:r>
        <w:rPr/>
        <w:t xml:space="preserve">RCW </w:t>
      </w:r>
      <w:r>
        <w:t xml:space="preserve">77</w:t>
      </w:r>
      <w:r>
        <w:rPr/>
        <w:t xml:space="preserve">.</w:t>
      </w:r>
      <w:r>
        <w:t xml:space="preserve">65</w:t>
      </w:r>
      <w:r>
        <w:rPr/>
        <w:t xml:space="preserve">.</w:t>
      </w:r>
      <w:r>
        <w:t xml:space="preserve">520</w:t>
      </w:r>
      <w:r>
        <w:rPr/>
        <w:t xml:space="preserve"> (Direct retail endorsement</w:t>
      </w:r>
      <w:r>
        <w:rPr>
          <w:rFonts w:ascii="Times New Roman" w:hAnsi="Times New Roman"/>
        </w:rPr>
        <w:t xml:space="preserve">—</w:t>
      </w:r>
      <w:r>
        <w:rPr/>
        <w:t xml:space="preserve">Compliance</w:t>
      </w:r>
      <w:r>
        <w:rPr>
          <w:rFonts w:ascii="Times New Roman" w:hAnsi="Times New Roman"/>
        </w:rPr>
        <w:t xml:space="preserve">—</w:t>
      </w:r>
      <w:r>
        <w:rPr/>
        <w:t xml:space="preserve">Violations</w:t>
      </w:r>
      <w:r>
        <w:rPr>
          <w:rFonts w:ascii="Times New Roman" w:hAnsi="Times New Roman"/>
        </w:rPr>
        <w:t xml:space="preserve">—</w:t>
      </w:r>
      <w:r>
        <w:rPr/>
        <w:t xml:space="preserve">Suspension) and 2003 c 387 s 4 &amp; 2002 c 301 s 4; and</w:t>
      </w:r>
    </w:p>
    <w:p>
      <w:pPr>
        <w:spacing w:before="0" w:after="0" w:line="408" w:lineRule="exact"/>
        <w:ind w:left="0" w:right="0" w:firstLine="576"/>
        <w:jc w:val="left"/>
      </w:pPr>
      <w:r>
        <w:t>(6)</w:t>
      </w:r>
      <w:r>
        <w:rPr/>
        <w:t xml:space="preserve">RCW </w:t>
      </w:r>
      <w:r>
        <w:t xml:space="preserve">77</w:t>
      </w:r>
      <w:r>
        <w:rPr/>
        <w:t xml:space="preserve">.</w:t>
      </w:r>
      <w:r>
        <w:t xml:space="preserve">65</w:t>
      </w:r>
      <w:r>
        <w:rPr/>
        <w:t xml:space="preserve">.</w:t>
      </w:r>
      <w:r>
        <w:t xml:space="preserve">900</w:t>
      </w:r>
      <w:r>
        <w:rPr/>
        <w:t xml:space="preserve"> (Effective date</w:t>
      </w:r>
      <w:r>
        <w:rPr>
          <w:rFonts w:ascii="Times New Roman" w:hAnsi="Times New Roman"/>
        </w:rPr>
        <w:t xml:space="preserve">—</w:t>
      </w:r>
      <w:r>
        <w:rPr/>
        <w:t xml:space="preserve">1989 c 316) and 1989 c 316 s 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5b247b5d164140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c90cb8033c403b" /><Relationship Type="http://schemas.openxmlformats.org/officeDocument/2006/relationships/footer" Target="/word/footer.xml" Id="R5b247b5d16414011" /></Relationships>
</file>