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f210ab3a424477" /></Relationships>
</file>

<file path=word/document.xml><?xml version="1.0" encoding="utf-8"?>
<w:document xmlns:w="http://schemas.openxmlformats.org/wordprocessingml/2006/main">
  <w:body>
    <w:p>
      <w:r>
        <w:t>Z-0220.4</w:t>
      </w:r>
    </w:p>
    <w:p>
      <w:pPr>
        <w:jc w:val="center"/>
      </w:pPr>
      <w:r>
        <w:t>_______________________________________________</w:t>
      </w:r>
    </w:p>
    <w:p/>
    <w:p>
      <w:pPr>
        <w:jc w:val="center"/>
      </w:pPr>
      <w:r>
        <w:rPr>
          <w:b/>
        </w:rPr>
        <w:t>SENATE BILL 5096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King and Hobbs; by request of Office of Financial Management</w:t>
      </w:r>
    </w:p>
    <w:p/>
    <w:p>
      <w:r>
        <w:rPr>
          <w:t xml:space="preserve">Read first time 01/12/17.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47.56.403, 43.19.642, 46.68.325, 47.56.876, 46.68.030, 46.68.060, 46.68.280, and 46.68.290; creating new sections; making appropriations and authorizing expenditures for capital improvements; providing an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2019.</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2018" or "FY 2018" means the fiscal year ending June 30, 2018.</w:t>
      </w:r>
    </w:p>
    <w:p>
      <w:pPr>
        <w:spacing w:before="0" w:after="0" w:line="408" w:lineRule="exact"/>
        <w:ind w:left="0" w:right="0" w:firstLine="576"/>
        <w:jc w:val="left"/>
      </w:pPr>
      <w:r>
        <w:rPr/>
        <w:t xml:space="preserve">(b) "Fiscal year 2019" or "FY 2019" means the fiscal year ending June 30, 2019.</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rPr/>
        <w:t xml:space="preserve">$516,000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 </w:t>
      </w:r>
      <w:r>
        <w:tab/>
      </w:r>
      <w:r>
        <w:rPr/>
        <w:t xml:space="preserve">$1,184,000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$1,614,000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$116,000</w:t>
      </w:r>
    </w:p>
    <w:p>
      <w:pPr>
        <w:tabs>
          <w:tab w:val="right" w:leader="dot" w:pos="9936"/>
        </w:tabs>
        <w:ind w:left="0" w:right="0" w:firstLine="1440"/>
      </w:pPr>
      <w:r>
        <w:rPr/>
        <w:t xml:space="preserve">TOTAL APPROPRIATION</w:t>
      </w:r>
      <w:r>
        <w:tab/>
      </w:r>
      <w:r>
        <w:rPr/>
        <w:t xml:space="preserve">$1,730,000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account—state appropriation is provided solely for the office of financial management to work with the department of transportation on integrating the transportation reporting and accounting information system or its successor system with the One Washington project.</w:t>
      </w:r>
    </w:p>
    <w:p>
      <w:pPr>
        <w:spacing w:before="0" w:after="0" w:line="408" w:lineRule="exact"/>
        <w:ind w:left="0" w:right="0" w:firstLine="576"/>
        <w:jc w:val="left"/>
      </w:pPr>
      <w:r>
        <w:rPr/>
        <w:t xml:space="preserve">(2) The office of financial management, in conjunction with the office of the chief information officer, shall provide oversight and review of the department of transportation's competitive procurement process for a new ferry dispatch system as required in section 309(9)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$986,000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road maintenance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The department must work with the Washington state association of counties to develop voluntary programmatic agreements for the maintenance, preservation, rehabilitation, and replacement of water crossing structures. Such programmatic agreements when agreed to by the department and participating counties are binding agreements for permitting, design, and mitigation of county water crossing structures.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The department must provide a detailed accounting of the revenues and expenditures of the self-insurance fund for transportation agencies included in this act and a copy of the most recent annual actuarial review to the transportation committees of the legislature on December 31st and June 30th of each year.</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$3,382,000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$22,239,000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t xml:space="preserve">$26,589,000</w:t>
      </w:r>
    </w:p>
    <w:p>
      <w:pPr>
        <w:spacing w:before="120" w:after="0" w:line="408" w:lineRule="exact"/>
        <w:ind w:left="0" w:right="0" w:firstLine="576"/>
        <w:jc w:val="left"/>
      </w:pPr>
      <w:r>
        <w:rPr/>
        <w:t xml:space="preserve">The appropriations in this section are subject to the following conditions and limitations: $1,000,000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$1,065,000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$2,642,000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$1,601,000</w:t>
      </w:r>
    </w:p>
    <w:p>
      <w:pPr>
        <w:tabs>
          <w:tab w:val="right" w:leader="dot" w:pos="9936"/>
        </w:tabs>
        <w:ind w:left="0" w:right="0" w:firstLine="1440"/>
      </w:pPr>
      <w:r>
        <w:rPr/>
        <w:t xml:space="preserve">TOTAL APPROPRIATION</w:t>
      </w:r>
      <w:r>
        <w:tab/>
      </w:r>
      <w:r>
        <w:rPr/>
        <w:t xml:space="preserve">$5,308,000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$4,339,000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$2,244,000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$112,000</w:t>
      </w:r>
    </w:p>
    <w:p>
      <w:pPr>
        <w:tabs>
          <w:tab w:val="right" w:leader="dot" w:pos="9936"/>
        </w:tabs>
        <w:ind w:left="0" w:right="0" w:firstLine="1440"/>
      </w:pPr>
      <w:r>
        <w:rPr/>
        <w:t xml:space="preserve">TOTAL APPROPRIATION</w:t>
      </w:r>
      <w:r>
        <w:tab/>
      </w:r>
      <w:r>
        <w:rPr/>
        <w:t xml:space="preserve">$2,356,000</w:t>
      </w:r>
    </w:p>
    <w:p>
      <w:pPr>
        <w:spacing w:before="120" w:after="0" w:line="408" w:lineRule="exact"/>
        <w:ind w:left="0" w:right="0" w:firstLine="576"/>
        <w:jc w:val="left"/>
      </w:pPr>
      <w:r>
        <w:rPr/>
        <w:t xml:space="preserve">The appropriations in this section are subject to the following conditions and limitations: 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$492,758,000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$14,665,000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$4,036,000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$1,086,000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State Patrol Nonappropriated Airplane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$247,000</w:t>
      </w:r>
    </w:p>
    <w:p>
      <w:pPr>
        <w:tabs>
          <w:tab w:val="right" w:leader="dot" w:pos="9936"/>
        </w:tabs>
        <w:ind w:left="0" w:right="0" w:firstLine="1440"/>
      </w:pPr>
      <w:r>
        <w:rPr/>
        <w:t xml:space="preserve">TOTAL APPROPRIATION</w:t>
      </w:r>
      <w:r>
        <w:tab/>
      </w:r>
      <w:r>
        <w:rPr/>
        <w:t xml:space="preserve">$513,578,000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highway safety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$1,000,000 of the state patrol highway account—state appropriation is provided solely for ongoing support, system updates, and maintenance of the P25 digital land mobile radio system. Of the amount provided in this subsection, $400,000 must be used for an independent assessment of the P25 digital land mobile radio system. The independent assessment must identify implementation issues and recommend strategies to address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$1,066,000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$212,425,000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$4,066,000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$93,862,000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$2,048,000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$5,154,000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$6,882,000</w:t>
      </w:r>
    </w:p>
    <w:p>
      <w:pPr>
        <w:tabs>
          <w:tab w:val="right" w:leader="dot" w:pos="9936"/>
        </w:tabs>
        <w:ind w:left="0" w:right="0" w:firstLine="1440"/>
      </w:pPr>
      <w:r>
        <w:rPr/>
        <w:t xml:space="preserve">TOTAL APPROPRIATION</w:t>
      </w:r>
      <w:r>
        <w:tab/>
      </w:r>
      <w:r>
        <w:rPr/>
        <w:t xml:space="preserve">$330,474,000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$22,130,000 of the highway safety account</w:t>
      </w:r>
      <w:r>
        <w:rPr>
          <w:rFonts w:ascii="Times New Roman" w:hAnsi="Times New Roman"/>
        </w:rPr>
        <w:t xml:space="preserve">—</w:t>
      </w:r>
      <w:r>
        <w:rPr/>
        <w:t xml:space="preserve">state appropriation is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(2)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(3) $4,471,000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2016.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rPr/>
        <w:t xml:space="preserve">(4) The department shall continue to encourage the use of online vehicle registration renewal reminders and minimize the number of letters mailed by the department. To further this goal, the department shall develop a pilot program to replace first-class mail, letter-form renewal reminders with postcard renewal reminders. The goal of the pilot program is to realize substantial savings on printing and postage costs. The pilot program must include customers who performed their last renewal online and still receive a paper renewal notice. The appropriations in this section reflect savings in postage and printing costs of at least $250,000 in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$57,410,000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$4,361,000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$33,942,000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$23,630,000</w:t>
      </w:r>
    </w:p>
    <w:p>
      <w:pPr>
        <w:tabs>
          <w:tab w:val="right" w:leader="dot" w:pos="9936"/>
        </w:tabs>
        <w:ind w:left="0" w:right="0" w:firstLine="1440"/>
      </w:pPr>
      <w:r>
        <w:rPr/>
        <w:t xml:space="preserve">TOTAL APPROPRIATION</w:t>
      </w:r>
      <w:r>
        <w:tab/>
      </w:r>
      <w:r>
        <w:rPr/>
        <w:t xml:space="preserve">$124,097,000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$9,048,000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The department shall make detailed quarterly expenditure reports on the department's web site.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(3)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(4) $870,000 of the high occupancy toll lanes operations account—state appropriation, $15,090,000 of the state route number 520 corridor account—state appropriation, $6,470,000 of the Tacoma Narrows toll bridge account—state appropriation, and $5,570,000 of the Interstate 405 express toll lanes operations account—state appropriation are provided solely for the department to implement a new tolling customer service toll collection system.</w:t>
      </w:r>
    </w:p>
    <w:p>
      <w:pPr>
        <w:spacing w:before="0" w:after="0" w:line="408" w:lineRule="exact"/>
        <w:ind w:left="0" w:right="0" w:firstLine="576"/>
        <w:jc w:val="left"/>
      </w:pPr>
      <w:r>
        <w:rPr/>
        <w:t xml:space="preserve">(a)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(b)(i) Before commencement of the new tolling customer service toll collection system implementation, the department shall submit a draft project management plan to the office of financial management and the office of the chief information officer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(ii) The office of financial management and the office of the chief information officer shall review the draft project management plan to ensure that it contains adequate contract management and quality assurance measures.</w:t>
      </w:r>
    </w:p>
    <w:p>
      <w:pPr>
        <w:spacing w:before="0" w:after="0" w:line="408" w:lineRule="exact"/>
        <w:ind w:left="0" w:right="0" w:firstLine="576"/>
        <w:jc w:val="left"/>
      </w:pPr>
      <w:r>
        <w:rPr/>
        <w:t xml:space="preserve">(iii) The department shall submit the project management plan to the transportation committees of the legislature before the commencement of system implementation.</w:t>
      </w:r>
    </w:p>
    <w:p>
      <w:pPr>
        <w:spacing w:before="0" w:after="0" w:line="408" w:lineRule="exact"/>
        <w:ind w:left="0" w:right="0" w:firstLine="576"/>
        <w:jc w:val="left"/>
      </w:pPr>
      <w:r>
        <w:rPr/>
        <w:t xml:space="preserve">(5)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$85,859,000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t xml:space="preserve">$91,918,000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$9,588,000 of the motor vehicle account—state appropriation is provided solely for the development of the labor system replacement project and is subject to the conditions, limitations, and review provided in section 701 of this act.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the funds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0" w:after="0" w:line="408" w:lineRule="exact"/>
        <w:ind w:left="0" w:right="0" w:firstLine="576"/>
        <w:jc w:val="left"/>
      </w:pPr>
      <w:r>
        <w:rPr/>
        <w:t xml:space="preserve">(2) $2,296,000 of the motor vehicle account—state appropriation is provided solely for the development of ferries network systems support and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$28,875,000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t xml:space="preserve">$28,909,000</w:t>
      </w:r>
    </w:p>
    <w:p>
      <w:pPr>
        <w:spacing w:before="120" w:after="0" w:line="408" w:lineRule="exact"/>
        <w:ind w:left="0" w:right="0" w:firstLine="576"/>
        <w:jc w:val="left"/>
      </w:pPr>
      <w:r>
        <w:rPr/>
        <w:t xml:space="preserve">The appropriations in this section are subject to the following conditions and limitations: $100,000 of the motor vehicle account—state appropriation is provided solely for the completion of an infrastructure analysis of the 15700 Dayton Avenue, Shoreline, Washington property. By September 30, 2017, the department shall report to the office of financial management and the transportation committees of the legislature on the resulting infrastructure analysis. The analysis must include all major building systems, current condition status, standard life-cycle replacement timeline, replacement cost, and all code requirements to fully utilize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$6,849,000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$4,900,000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$171,000</w:t>
      </w:r>
    </w:p>
    <w:p>
      <w:pPr>
        <w:tabs>
          <w:tab w:val="right" w:leader="dot" w:pos="9936"/>
        </w:tabs>
        <w:ind w:left="0" w:right="0" w:firstLine="1440"/>
      </w:pPr>
      <w:r>
        <w:rPr/>
        <w:t xml:space="preserve">TOTAL APPROPRIATION</w:t>
      </w:r>
      <w:r>
        <w:tab/>
      </w:r>
      <w:r>
        <w:rPr/>
        <w:t xml:space="preserve">$11,920,000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$57,009,000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$259,000</w:t>
      </w:r>
    </w:p>
    <w:p>
      <w:pPr>
        <w:tabs>
          <w:tab w:val="right" w:leader="dot" w:pos="9936"/>
        </w:tabs>
        <w:ind w:left="0" w:right="0" w:firstLine="1440"/>
      </w:pPr>
      <w:r>
        <w:rPr/>
        <w:t xml:space="preserve">TOTAL APPROPRIATION</w:t>
      </w:r>
      <w:r>
        <w:tab/>
      </w:r>
      <w:r>
        <w:rPr/>
        <w:t xml:space="preserve">$57,768,000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motor vehicle account—state appropriation is provided solely for contracted appraisals to determine property valuations for surplus properties to be sold. The real estate services division of the department must recover the cost of its efforts from the sale of surplus property. Proceeds for surplus property sales must fund additional future sales, and the real estate services division shall prioritize staff resources to meet revenue assumptions for surplus property sales.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$645,000</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rPr/>
        <w:t xml:space="preserve">$1,645,000</w:t>
      </w:r>
    </w:p>
    <w:p>
      <w:pPr>
        <w:spacing w:before="120" w:after="0" w:line="408" w:lineRule="exact"/>
        <w:ind w:left="0" w:right="0" w:firstLine="576"/>
        <w:jc w:val="left"/>
      </w:pPr>
      <w:r>
        <w:rPr/>
        <w:t xml:space="preserve">The appropriations in this section are subject to the following conditions and limitations: $1,000,000 of the electric vehicle charging infrastructure account</w:t>
      </w:r>
      <w:r>
        <w:rPr>
          <w:rFonts w:ascii="Times New Roman" w:hAnsi="Times New Roman"/>
        </w:rPr>
        <w:t xml:space="preserve">—</w:t>
      </w:r>
      <w:r>
        <w:rPr/>
        <w:t xml:space="preserve">state appropriation is provided solely for the purpose of capitalizing the Washington electric vehicle infrastructure bank as provided in chapter 44, Laws of 2015 3rd sp. sess. (transportation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$459,764,000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$1,233,000</w:t>
      </w:r>
    </w:p>
    <w:p>
      <w:pPr>
        <w:tabs>
          <w:tab w:val="right" w:leader="dot" w:pos="9936"/>
        </w:tabs>
        <w:ind w:left="0" w:right="0" w:firstLine="1440"/>
      </w:pPr>
      <w:r>
        <w:rPr/>
        <w:t xml:space="preserve">TOTAL APPROPRIATION</w:t>
      </w:r>
      <w:r>
        <w:tab/>
      </w:r>
      <w:r>
        <w:rPr/>
        <w:t xml:space="preserve">$472,444,000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$7,092,000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$1,233,000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$66,334,000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tabs>
          <w:tab w:val="right" w:leader="dot" w:pos="9936"/>
        </w:tabs>
        <w:ind w:left="0" w:right="0" w:firstLine="1440"/>
      </w:pPr>
      <w:r>
        <w:rPr/>
        <w:t xml:space="preserve">TOTAL APPROPRIATION</w:t>
      </w:r>
      <w:r>
        <w:tab/>
      </w:r>
      <w:r>
        <w:rPr/>
        <w:t xml:space="preserve">$68,634,000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spend at least $6,000,000 of the motor vehicle account—state appropriation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 During the 2017-2019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(3)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(4) The department must make signage for low-height bridges a high priority.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$34,396,000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$1,656,000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$1,128,000</w:t>
      </w:r>
    </w:p>
    <w:p>
      <w:pPr>
        <w:tabs>
          <w:tab w:val="right" w:leader="dot" w:pos="9936"/>
        </w:tabs>
        <w:ind w:left="0" w:right="0" w:firstLine="1440"/>
      </w:pPr>
      <w:r>
        <w:rPr/>
        <w:t xml:space="preserve">TOTAL APPROPRIATION</w:t>
      </w:r>
      <w:r>
        <w:tab/>
      </w:r>
      <w:r>
        <w:rPr/>
        <w:t xml:space="preserve">$37,180,000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motor vehicle account</w:t>
      </w:r>
      <w:r>
        <w:rPr>
          <w:rFonts w:ascii="Times New Roman" w:hAnsi="Times New Roman"/>
        </w:rPr>
        <w:t xml:space="preserve">—</w:t>
      </w:r>
      <w:r>
        <w:rPr/>
        <w:t xml:space="preserve">state appropriation is provided solely for a grant program that makes awards for the following: (a) Support for nonproject agencies, churches, and other entities to help provide outreach to populations underrepresented in the current apprenticeship programs; (b) preapprenticeship training; and (c) child care, transportation, and other supports that are needed to help women and minorities enter and succeed in apprenticeship. The department must report on grants that have been awarded and the amount of funds disbursed by December 1, 2016, and annually thereafter.</w:t>
      </w:r>
    </w:p>
    <w:p>
      <w:pPr>
        <w:spacing w:before="0" w:after="0" w:line="408" w:lineRule="exact"/>
        <w:ind w:left="0" w:right="0" w:firstLine="576"/>
        <w:jc w:val="left"/>
      </w:pPr>
      <w:r>
        <w:rPr/>
        <w:t xml:space="preserve">(2)(a) During the 2017-2019 fiscal biennium, the department may proceed with the pilot project selling commercial advertising, including product placement, on department web sites and social media. In addition, the department may sell a version of its mobile application(s) to users who desire to have access to application(s) without advertising.</w:t>
      </w:r>
    </w:p>
    <w:p>
      <w:pPr>
        <w:spacing w:before="0" w:after="0" w:line="408" w:lineRule="exact"/>
        <w:ind w:left="0" w:right="0" w:firstLine="576"/>
        <w:jc w:val="left"/>
      </w:pPr>
      <w:r>
        <w:rPr/>
        <w:t xml:space="preserve">(b) The department shall deposit all moneys received from the sale of advertisements on web site and mobile applications into the motor vehicle fund created in RCW 46.68.070.</w:t>
      </w:r>
    </w:p>
    <w:p>
      <w:pPr>
        <w:spacing w:before="0" w:after="0" w:line="408" w:lineRule="exact"/>
        <w:ind w:left="0" w:right="0" w:firstLine="576"/>
        <w:jc w:val="left"/>
      </w:pPr>
      <w:r>
        <w:rPr/>
        <w:t xml:space="preserve">(c) The department shall adopt standards for advertising, product placement, and other forms of commercial recognition that require the department to define and prohibit, at a minimum, the content containing any of the following characteristics, which is not permitted: (i) Obscene, indecent, or discriminatory content; (ii) political or public issue advocacy content; (iii) products, services, or other materials that are offensive, insulting, disparaging, or degrading; or (iv) products, services, or messages that are contrary to the public interest, including any advertisements that encourage or depict unsafe behaviors or encourage unsafe or prohibited driving activities. Alcohol, tobacco, and cannabis are included among the products prohibited.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$24,997,000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$33,854,000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$810,000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$62,570,000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$71,527,000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$1,665,000</w:t>
      </w:r>
    </w:p>
    <w:p>
      <w:pPr>
        <w:tabs>
          <w:tab w:val="right" w:leader="dot" w:pos="9936"/>
        </w:tabs>
        <w:ind w:left="0" w:right="0" w:firstLine="1440"/>
      </w:pPr>
      <w:r>
        <w:rPr/>
        <w:t xml:space="preserve">TOTAL APPROPRIATION</w:t>
      </w:r>
      <w:r>
        <w:tab/>
      </w:r>
      <w:r>
        <w:rPr/>
        <w:t xml:space="preserve">$73,192,000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$754,000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$92,347,000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$89,573,000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tabs>
          <w:tab w:val="right" w:leader="dot" w:pos="9936"/>
        </w:tabs>
        <w:ind w:left="0" w:right="0" w:firstLine="1440"/>
      </w:pPr>
      <w:r>
        <w:rPr/>
        <w:t xml:space="preserve">TOTAL APPROPRIATION</w:t>
      </w:r>
      <w:r>
        <w:tab/>
      </w:r>
      <w:r>
        <w:rPr/>
        <w:t xml:space="preserve">$218,471,000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$11,036,000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$41,643,000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2013 as reported in the "Summary of Public Transportation - 2013" published by the department of transportation. No transit agency may receive more than thirty percent of these distributions.</w:t>
      </w:r>
    </w:p>
    <w:p>
      <w:pPr>
        <w:spacing w:before="0" w:after="0" w:line="408" w:lineRule="exact"/>
        <w:ind w:left="0" w:right="0" w:firstLine="576"/>
        <w:jc w:val="left"/>
      </w:pPr>
      <w:r>
        <w:rPr/>
        <w:t xml:space="preserve">(2) $28,785,000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$9,321,000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$11,083,000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OFM Transportation Document 17GOV001 as developed December 14, 2016,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OFM Transportation Document 17GOV001 as developed December 14, 2016,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OFM transportation document referenced in this subsection. The department shall provide annual status reports on December 15, 2017, and December 15, 2018,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2017-2019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$5,670,000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w:t>
      </w:r>
    </w:p>
    <w:p>
      <w:pPr>
        <w:spacing w:before="0" w:after="0" w:line="408" w:lineRule="exact"/>
        <w:ind w:left="0" w:right="0" w:firstLine="576"/>
        <w:jc w:val="left"/>
      </w:pPr>
      <w:r>
        <w:rPr/>
        <w:t xml:space="preserve">(8)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spacing w:before="0" w:after="0" w:line="408" w:lineRule="exact"/>
        <w:ind w:left="0" w:right="0" w:firstLine="576"/>
        <w:jc w:val="left"/>
      </w:pPr>
      <w:r>
        <w:rPr/>
        <w:t xml:space="preserve">(9) $15,215,000 of the multimodal transportation account</w:t>
      </w:r>
      <w:r>
        <w:rPr>
          <w:rFonts w:ascii="Times New Roman" w:hAnsi="Times New Roman"/>
        </w:rPr>
        <w:t xml:space="preserve">—</w:t>
      </w:r>
      <w:r>
        <w:rPr/>
        <w:t xml:space="preserve">state appropriation is provided solely for projects identified in OFM Transportation Document 17GOV001 as developed December 14, 2016. Except as provided otherwise in this subsection, funds must first be used for projects that are identified as priority one projects. As additional funds become available or if a priority one project is delayed, funding must be provided to priority two projects. If a higher priority project is bypassed, it must be funded when the project is ready. The department must submit a report annually with its budget submittal that, at a minimum, includes information about the listed transit projects that have been funded and projects that have been bypassed, including an estimated time frame for when the bypassed project will be funded.</w:t>
      </w:r>
    </w:p>
    <w:p>
      <w:pPr>
        <w:spacing w:before="0" w:after="0" w:line="408" w:lineRule="exact"/>
        <w:ind w:left="0" w:right="0" w:firstLine="576"/>
        <w:jc w:val="left"/>
      </w:pPr>
      <w:r>
        <w:rPr/>
        <w:t xml:space="preserve">(10) $2,000,000 of the multimodal transportation account—state appropriation is provided solely for transit coordination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$507,100,000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t xml:space="preserve">$515,964,000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2017-2019 supplemental and 2019-2021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Until a reservation system is operational on the San Juan islands inter-island route, the department shall provide the same priority loading benefits on the San Juan islands inter-island route to home health care workers as are currently provided to patients traveling for purposes of receiving medical treatment.</w:t>
      </w:r>
    </w:p>
    <w:p>
      <w:pPr>
        <w:spacing w:before="0" w:after="0" w:line="408" w:lineRule="exact"/>
        <w:ind w:left="0" w:right="0" w:firstLine="576"/>
        <w:jc w:val="left"/>
      </w:pPr>
      <w:r>
        <w:rPr/>
        <w:t xml:space="preserve">(3) For the 2017-2019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(4) $71,135,000 of the Puget Sound ferry operations account</w:t>
      </w:r>
      <w:r>
        <w:rPr>
          <w:rFonts w:ascii="Times New Roman" w:hAnsi="Times New Roman"/>
        </w:rPr>
        <w:t xml:space="preserve">—</w:t>
      </w:r>
      <w:r>
        <w:rPr/>
        <w:t xml:space="preserve">state appropriation is provided solely for auto ferry vessel operating fuel in the 2017-2019 fiscal biennium, which reflect cost savings from a reduced biodiesel fuel requirement and, therefore, is contingent upon the enactment of section 704 of this act. The amount provided in this subsection represents the fuel budget for the purposes of calculating any ferry fare fuel surcharge.</w:t>
      </w:r>
    </w:p>
    <w:p>
      <w:pPr>
        <w:spacing w:before="0" w:after="0" w:line="408" w:lineRule="exact"/>
        <w:ind w:left="0" w:right="0" w:firstLine="576"/>
        <w:jc w:val="left"/>
      </w:pPr>
      <w:r>
        <w:rPr/>
        <w:t xml:space="preserve">(5) When purchasing uniforms that are required by collective bargaining agreements, the department shall contract with the lowest cost provider.</w:t>
      </w:r>
    </w:p>
    <w:p>
      <w:pPr>
        <w:spacing w:before="0" w:after="0" w:line="408" w:lineRule="exact"/>
        <w:ind w:left="0" w:right="0" w:firstLine="576"/>
        <w:jc w:val="left"/>
      </w:pPr>
      <w:r>
        <w:rPr/>
        <w:t xml:space="preserve">(6)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2017, and annually thereafter, and that the report include the establishment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(7) $15,000 of the Puget Sound ferry operations account</w:t>
      </w:r>
      <w:r>
        <w:rPr>
          <w:rFonts w:ascii="Times New Roman" w:hAnsi="Times New Roman"/>
        </w:rPr>
        <w:t xml:space="preserve">—</w:t>
      </w:r>
      <w:r>
        <w:rPr/>
        <w:t xml:space="preserve">state appropriation is provided solely for completion of a market analysis by a commercial real estate broker for the relocation of the ferry division's headquarters. By September 30, 2017, the department shall report to the office of financial management and the transportation committees of the legislature on the resulting market analysis. The analysis must include the most cost-effective solution for both leased and owned options at Puget Sound locations with existing ferries facilities.</w:t>
      </w:r>
    </w:p>
    <w:p>
      <w:pPr>
        <w:spacing w:before="0" w:after="0" w:line="408" w:lineRule="exact"/>
        <w:ind w:left="0" w:right="0" w:firstLine="576"/>
        <w:jc w:val="left"/>
      </w:pPr>
      <w:r>
        <w:rPr/>
        <w:t xml:space="preserve">(8) $8,743,000 of the Puget Sound ferry operations account</w:t>
      </w:r>
      <w:r>
        <w:rPr>
          <w:rFonts w:ascii="Times New Roman" w:hAnsi="Times New Roman"/>
        </w:rPr>
        <w:t xml:space="preserve">—</w:t>
      </w:r>
      <w:r>
        <w:rPr/>
        <w:t xml:space="preserve">federal appropriation is provided solely for vessel maintenance.</w:t>
      </w:r>
    </w:p>
    <w:p>
      <w:pPr>
        <w:spacing w:before="0" w:after="0" w:line="408" w:lineRule="exact"/>
        <w:ind w:left="0" w:right="0" w:firstLine="576"/>
        <w:jc w:val="left"/>
      </w:pPr>
      <w:r>
        <w:rPr/>
        <w:t xml:space="preserve">(9) $1,000,000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$80,999,000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$46,000</w:t>
      </w:r>
    </w:p>
    <w:p>
      <w:pPr>
        <w:tabs>
          <w:tab w:val="right" w:leader="dot" w:pos="9936"/>
        </w:tabs>
        <w:ind w:left="0" w:right="0" w:firstLine="1440"/>
      </w:pPr>
      <w:r>
        <w:rPr/>
        <w:t xml:space="preserve">TOTAL APPROPRIATION</w:t>
      </w:r>
      <w:r>
        <w:tab/>
      </w:r>
      <w:r>
        <w:rPr/>
        <w:t xml:space="preserve">$81,045,000</w:t>
      </w:r>
    </w:p>
    <w:p>
      <w:pPr>
        <w:spacing w:before="120" w:after="0" w:line="408" w:lineRule="exact"/>
        <w:ind w:left="0" w:right="0" w:firstLine="576"/>
        <w:jc w:val="left"/>
      </w:pPr>
      <w:r>
        <w:rPr/>
        <w:t xml:space="preserve">The appropriations in this section are subject to the following conditions and limitations: $1,000,000 of the multimodal transportation account</w:t>
      </w:r>
      <w:r>
        <w:rPr>
          <w:rFonts w:ascii="Times New Roman" w:hAnsi="Times New Roman"/>
        </w:rPr>
        <w:t xml:space="preserve">—</w:t>
      </w:r>
      <w:r>
        <w:rPr/>
        <w:t xml:space="preserve">state appropriation is provided solely for a consultant study of ultra high-speed ground transportation. "Ultra high-speed" means two hundred fifty miles per hour or more. The study must identify the costs and benefits of ultra high-speed ground transportation along a north-south alignment in Washington state. The study must provide:</w:t>
      </w:r>
    </w:p>
    <w:p>
      <w:pPr>
        <w:spacing w:before="0" w:after="0" w:line="408" w:lineRule="exact"/>
        <w:ind w:left="0" w:right="0" w:firstLine="576"/>
        <w:jc w:val="left"/>
      </w:pPr>
      <w:r>
        <w:rPr/>
        <w:t xml:space="preserve">(1) An update to the high speed ground transportation study commissioned pursuant to chapter 231, Laws of 1991 and delivered to the governor and legislature on October 15, 1992;</w:t>
      </w:r>
    </w:p>
    <w:p>
      <w:pPr>
        <w:spacing w:before="0" w:after="0" w:line="408" w:lineRule="exact"/>
        <w:ind w:left="0" w:right="0" w:firstLine="576"/>
        <w:jc w:val="left"/>
      </w:pPr>
      <w:r>
        <w:rPr/>
        <w:t xml:space="preserve">(2) An analysis of an ultra high-speed ground transportation alignment between Vancouver, British Columbia and Portland, Oregon with stations in: Vancouver, British Columbia; Bellingham, Everett, Seattle, SeaTac, Tacoma, Olympia, and Vancouver, Washington; and Portland, Oregon, with an option to connect with an east-west alignment in Washington state and with a similar system in the state of California;</w:t>
      </w:r>
    </w:p>
    <w:p>
      <w:pPr>
        <w:spacing w:before="0" w:after="0" w:line="408" w:lineRule="exact"/>
        <w:ind w:left="0" w:right="0" w:firstLine="576"/>
        <w:jc w:val="left"/>
      </w:pPr>
      <w:r>
        <w:rPr/>
        <w:t xml:space="preserve">(3) An analysis of the following key elements:</w:t>
      </w:r>
    </w:p>
    <w:p>
      <w:pPr>
        <w:spacing w:before="0" w:after="0" w:line="408" w:lineRule="exact"/>
        <w:ind w:left="0" w:right="0" w:firstLine="576"/>
        <w:jc w:val="left"/>
      </w:pPr>
      <w:r>
        <w:rPr/>
        <w:t xml:space="preserve">(a) Economic feasibility;</w:t>
      </w:r>
    </w:p>
    <w:p>
      <w:pPr>
        <w:spacing w:before="0" w:after="0" w:line="408" w:lineRule="exact"/>
        <w:ind w:left="0" w:right="0" w:firstLine="576"/>
        <w:jc w:val="left"/>
      </w:pPr>
      <w:r>
        <w:rPr/>
        <w:t xml:space="preserve">(b) Forecasted demand;</w:t>
      </w:r>
    </w:p>
    <w:p>
      <w:pPr>
        <w:spacing w:before="0" w:after="0" w:line="408" w:lineRule="exact"/>
        <w:ind w:left="0" w:right="0" w:firstLine="576"/>
        <w:jc w:val="left"/>
      </w:pPr>
      <w:r>
        <w:rPr/>
        <w:t xml:space="preserve">(c) Corridor identification;</w:t>
      </w:r>
    </w:p>
    <w:p>
      <w:pPr>
        <w:spacing w:before="0" w:after="0" w:line="408" w:lineRule="exact"/>
        <w:ind w:left="0" w:right="0" w:firstLine="576"/>
        <w:jc w:val="left"/>
      </w:pPr>
      <w:r>
        <w:rPr/>
        <w:t xml:space="preserve">(d) Land use and economic development and environmental implications;</w:t>
      </w:r>
    </w:p>
    <w:p>
      <w:pPr>
        <w:spacing w:before="0" w:after="0" w:line="408" w:lineRule="exact"/>
        <w:ind w:left="0" w:right="0" w:firstLine="576"/>
        <w:jc w:val="left"/>
      </w:pPr>
      <w:r>
        <w:rPr/>
        <w:t xml:space="preserve">(e) Compatibility with other regional transportation plans, including interfaces and impacts on other travel modes such as air transportation;</w:t>
      </w:r>
    </w:p>
    <w:p>
      <w:pPr>
        <w:spacing w:before="0" w:after="0" w:line="408" w:lineRule="exact"/>
        <w:ind w:left="0" w:right="0" w:firstLine="576"/>
        <w:jc w:val="left"/>
      </w:pPr>
      <w:r>
        <w:rPr/>
        <w:t xml:space="preserve">(f) Technological options for ultra high-speed ground transportation, both foreign and domestic;</w:t>
      </w:r>
    </w:p>
    <w:p>
      <w:pPr>
        <w:spacing w:before="0" w:after="0" w:line="408" w:lineRule="exact"/>
        <w:ind w:left="0" w:right="0" w:firstLine="576"/>
        <w:jc w:val="left"/>
      </w:pPr>
      <w:r>
        <w:rPr/>
        <w:t xml:space="preserve">(g) Required specifications for speed, safety, access, and frequency;</w:t>
      </w:r>
    </w:p>
    <w:p>
      <w:pPr>
        <w:spacing w:before="0" w:after="0" w:line="408" w:lineRule="exact"/>
        <w:ind w:left="0" w:right="0" w:firstLine="576"/>
        <w:jc w:val="left"/>
      </w:pPr>
      <w:r>
        <w:rPr/>
        <w:t xml:space="preserve">(h) Identification of existing highway or railroad rights-of-way that are suitable for ultra high-speed travel, including identification of additional rights-of-way that may be needed and the process for acquiring those rights-of-way;</w:t>
      </w:r>
    </w:p>
    <w:p>
      <w:pPr>
        <w:spacing w:before="0" w:after="0" w:line="408" w:lineRule="exact"/>
        <w:ind w:left="0" w:right="0" w:firstLine="576"/>
        <w:jc w:val="left"/>
      </w:pPr>
      <w:r>
        <w:rPr/>
        <w:t xml:space="preserve">(i) Institutional arrangements for carrying out detailed system planning, construction, and operations; and</w:t>
      </w:r>
    </w:p>
    <w:p>
      <w:pPr>
        <w:spacing w:before="0" w:after="0" w:line="408" w:lineRule="exact"/>
        <w:ind w:left="0" w:right="0" w:firstLine="576"/>
        <w:jc w:val="left"/>
      </w:pPr>
      <w:r>
        <w:rPr/>
        <w:t xml:space="preserve">(j) An analysis of potential financing mechanisms for an ultra high-speed travel system.</w:t>
      </w:r>
    </w:p>
    <w:p>
      <w:pPr>
        <w:spacing w:before="0" w:after="0" w:line="408" w:lineRule="exact"/>
        <w:ind w:left="0" w:right="0" w:firstLine="576"/>
        <w:jc w:val="left"/>
      </w:pPr>
      <w:r>
        <w:rPr/>
        <w:t xml:space="preserve">The department shall provide a report of its study findings to the governor and transportation committees of the legislature by December 15,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$10,141,000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tabs>
          <w:tab w:val="right" w:leader="dot" w:pos="9936"/>
        </w:tabs>
        <w:ind w:left="0" w:right="0" w:firstLine="1440"/>
      </w:pPr>
      <w:r>
        <w:rPr/>
        <w:t xml:space="preserve">TOTAL APPROPRIATION</w:t>
      </w:r>
      <w:r>
        <w:tab/>
      </w:r>
      <w:r>
        <w:rPr/>
        <w:t xml:space="preserve">$12,840,000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$23,323,000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$3,250,000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$20,163,000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$1,000,000</w:t>
      </w:r>
    </w:p>
    <w:p>
      <w:pPr>
        <w:tabs>
          <w:tab w:val="right" w:leader="dot" w:pos="9936"/>
        </w:tabs>
        <w:ind w:left="0" w:right="0" w:firstLine="1440"/>
      </w:pPr>
      <w:r>
        <w:rPr/>
        <w:t xml:space="preserve">TOTAL APPROPRIATION</w:t>
      </w:r>
      <w:r>
        <w:tab/>
      </w:r>
      <w:r>
        <w:rPr/>
        <w:t xml:space="preserve">$48,736,000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$3,753,000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the following projects:</w:t>
      </w:r>
    </w:p>
    <w:p>
      <w:pPr>
        <w:spacing w:before="0" w:after="0" w:line="408" w:lineRule="exact"/>
        <w:ind w:left="0" w:right="0" w:firstLine="576"/>
        <w:jc w:val="left"/>
      </w:pPr>
      <w:r>
        <w:rPr/>
        <w:t xml:space="preserve">(1) $250,000 for emergency repairs;</w:t>
      </w:r>
    </w:p>
    <w:p>
      <w:pPr>
        <w:spacing w:before="0" w:after="0" w:line="408" w:lineRule="exact"/>
        <w:ind w:left="0" w:right="0" w:firstLine="576"/>
        <w:jc w:val="left"/>
      </w:pPr>
      <w:r>
        <w:rPr/>
        <w:t xml:space="preserve">(2) $728,000 for roof replacements;</w:t>
      </w:r>
    </w:p>
    <w:p>
      <w:pPr>
        <w:spacing w:before="0" w:after="0" w:line="408" w:lineRule="exact"/>
        <w:ind w:left="0" w:right="0" w:firstLine="576"/>
        <w:jc w:val="left"/>
      </w:pPr>
      <w:r>
        <w:rPr/>
        <w:t xml:space="preserve">(3) $1,700,000 for the Shelton skid pan replacement;</w:t>
      </w:r>
    </w:p>
    <w:p>
      <w:pPr>
        <w:spacing w:before="0" w:after="0" w:line="408" w:lineRule="exact"/>
        <w:ind w:left="0" w:right="0" w:firstLine="576"/>
        <w:jc w:val="left"/>
      </w:pPr>
      <w:r>
        <w:rPr/>
        <w:t xml:space="preserve">(4) $200,000 for HVAC replacements;</w:t>
      </w:r>
    </w:p>
    <w:p>
      <w:pPr>
        <w:spacing w:before="0" w:after="0" w:line="408" w:lineRule="exact"/>
        <w:ind w:left="0" w:right="0" w:firstLine="576"/>
        <w:jc w:val="left"/>
      </w:pPr>
      <w:r>
        <w:rPr/>
        <w:t xml:space="preserve">(5) $175,000 for the Whiskey Ridge generator shelter; and</w:t>
      </w:r>
    </w:p>
    <w:p>
      <w:pPr>
        <w:spacing w:before="0" w:after="0" w:line="408" w:lineRule="exact"/>
        <w:ind w:left="0" w:right="0" w:firstLine="576"/>
        <w:jc w:val="left"/>
      </w:pPr>
      <w:r>
        <w:rPr/>
        <w:t xml:space="preserve">(6) $700,000 for equipment for the Shelton training tank.</w:t>
      </w:r>
    </w:p>
    <w:p>
      <w:pPr>
        <w:spacing w:before="0" w:after="0" w:line="408" w:lineRule="exact"/>
        <w:ind w:left="0" w:right="0" w:firstLine="576"/>
        <w:jc w:val="left"/>
      </w:pPr>
      <w:r>
        <w:rPr/>
        <w:t xml:space="preserve">The Washington state patrol may transfer funds between projects specified in this section to address cash flow requirements. If a project specified in this section is completed for less than the amount provided, the remainder may be transferred to another project specified in this section not to exceed the total appropriation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$58,186,000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$30,434,000</w:t>
      </w:r>
    </w:p>
    <w:p>
      <w:pPr>
        <w:tabs>
          <w:tab w:val="right" w:leader="dot" w:pos="9936"/>
        </w:tabs>
        <w:ind w:left="0" w:right="0" w:firstLine="1440"/>
      </w:pPr>
      <w:r>
        <w:rPr/>
        <w:t xml:space="preserve">TOTAL APPROPRIATION</w:t>
      </w:r>
      <w:r>
        <w:tab/>
      </w:r>
      <w:r>
        <w:rPr/>
        <w:t xml:space="preserve">$89,326,000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$5,780,000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$240,300,000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t xml:space="preserve">$263,750,000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highway safety account</w:t>
      </w:r>
      <w:r>
        <w:rPr>
          <w:rFonts w:ascii="Times New Roman" w:hAnsi="Times New Roman"/>
        </w:rPr>
        <w:t xml:space="preserve">—</w:t>
      </w:r>
      <w:r>
        <w:rPr/>
        <w:t xml:space="preserve">state appropriation is provided solely for the small city low-energy street light retrofit demonstration program.</w:t>
      </w:r>
    </w:p>
    <w:p>
      <w:pPr>
        <w:spacing w:before="0" w:after="0" w:line="408" w:lineRule="exact"/>
        <w:ind w:left="0" w:right="0" w:firstLine="576"/>
        <w:jc w:val="left"/>
      </w:pPr>
      <w:r>
        <w:rPr/>
        <w:t xml:space="preserve">(2) The entire multimodal transportation account—state appropriation is provided solely for the complete streets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$6,087,000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$24,257,000</w:t>
      </w:r>
    </w:p>
    <w:p>
      <w:pPr>
        <w:tabs>
          <w:tab w:val="right" w:leader="dot" w:pos="9936"/>
        </w:tabs>
        <w:ind w:left="0" w:right="0" w:firstLine="1440"/>
      </w:pPr>
      <w:r>
        <w:rPr/>
        <w:t xml:space="preserve">TOTAL APPROPRIATION</w:t>
      </w:r>
      <w:r>
        <w:tab/>
      </w:r>
      <w:r>
        <w:rPr/>
        <w:t xml:space="preserve">$30,344,000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$16,170,000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w:t>
      </w:r>
    </w:p>
    <w:p>
      <w:pPr>
        <w:spacing w:before="0" w:after="0" w:line="408" w:lineRule="exact"/>
        <w:ind w:left="0" w:right="0" w:firstLine="576"/>
        <w:jc w:val="left"/>
      </w:pPr>
      <w:r>
        <w:rPr/>
        <w:t xml:space="preserve">(2) $8,087,000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$570,992,000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$40,786,000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$223,059,000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$23,522,000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$1,106,122,000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rPr/>
        <w:t xml:space="preserve">$146,000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$17,989,000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$122,046,000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$51,115,000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$12,000,000</w:t>
      </w:r>
    </w:p>
    <w:p>
      <w:pPr>
        <w:tabs>
          <w:tab w:val="right" w:leader="dot" w:pos="9936"/>
        </w:tabs>
        <w:ind w:left="0" w:right="0" w:firstLine="1440"/>
      </w:pPr>
      <w:r>
        <w:rPr/>
        <w:t xml:space="preserve">TOTAL APPROPRIATION</w:t>
      </w:r>
      <w:r>
        <w:tab/>
      </w:r>
      <w:r>
        <w:rPr/>
        <w:t xml:space="preserve">$2,167,777,000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OFM Transportation Document 17GOV001 as developed December 14, 2016,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OFM Transportation Document 17GOV001 as developed December 14, 2016, Program – Highway Improvements Program (I).</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OFM Transportation Document 17GOV001 as developed December 14, 2016,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(5) The connecting Washington account—state appropriation includes up to $307,944,000 in proceeds from the sale of bonds authorized in RCW 47.10.889.</w:t>
      </w:r>
    </w:p>
    <w:p>
      <w:pPr>
        <w:spacing w:before="0" w:after="0" w:line="408" w:lineRule="exact"/>
        <w:ind w:left="0" w:right="0" w:firstLine="576"/>
        <w:jc w:val="left"/>
      </w:pPr>
      <w:r>
        <w:rPr/>
        <w:t xml:space="preserve">(6) The transportation 2003 account (nickel account)</w:t>
      </w:r>
      <w:r>
        <w:rPr>
          <w:rFonts w:ascii="Times New Roman" w:hAnsi="Times New Roman"/>
        </w:rPr>
        <w:t xml:space="preserve">—</w:t>
      </w:r>
      <w:r>
        <w:rPr/>
        <w:t xml:space="preserve">state appropriation includes up to $51,115,000 in proceeds from the sale of bonds authorized in RCW 47.10.861.</w:t>
      </w:r>
    </w:p>
    <w:p>
      <w:pPr>
        <w:spacing w:before="0" w:after="0" w:line="408" w:lineRule="exact"/>
        <w:ind w:left="0" w:right="0" w:firstLine="576"/>
        <w:jc w:val="left"/>
      </w:pPr>
      <w:r>
        <w:rPr/>
        <w:t xml:space="preserve">(7) The transportation partnership account—state appropriation includes up to $447,623,000 in proceeds from the sale of bonds authorized in RCW 47.10.873. Of this amount, $122,046,000 must be transferred to the Alaskan Way viaduct replacement project account.</w:t>
      </w:r>
    </w:p>
    <w:p>
      <w:pPr>
        <w:spacing w:before="0" w:after="0" w:line="408" w:lineRule="exact"/>
        <w:ind w:left="0" w:right="0" w:firstLine="576"/>
        <w:jc w:val="left"/>
      </w:pPr>
      <w:r>
        <w:rPr/>
        <w:t xml:space="preserve">(8) $159,407,000 of the transportation partnership account</w:t>
      </w:r>
      <w:r>
        <w:rPr>
          <w:rFonts w:ascii="Times New Roman" w:hAnsi="Times New Roman"/>
        </w:rPr>
        <w:t xml:space="preserve">—</w:t>
      </w:r>
      <w:r>
        <w:rPr/>
        <w:t xml:space="preserve">state appropriation, $7,000 of the motor vehicle account</w:t>
      </w:r>
      <w:r>
        <w:rPr>
          <w:rFonts w:ascii="Times New Roman" w:hAnsi="Times New Roman"/>
        </w:rPr>
        <w:t xml:space="preserve">—</w:t>
      </w:r>
      <w:r>
        <w:rPr/>
        <w:t xml:space="preserve">federal appropriation, $8,000,000 of the motor vehicle account</w:t>
      </w:r>
      <w:r>
        <w:rPr>
          <w:rFonts w:ascii="Times New Roman" w:hAnsi="Times New Roman"/>
        </w:rPr>
        <w:t xml:space="preserve">—</w:t>
      </w:r>
      <w:r>
        <w:rPr/>
        <w:t xml:space="preserve">private/local appropriation, $29,100,000 of the transportation 2003 account (nickel account)</w:t>
      </w:r>
      <w:r>
        <w:rPr>
          <w:rFonts w:ascii="Times New Roman" w:hAnsi="Times New Roman"/>
        </w:rPr>
        <w:t xml:space="preserve">—</w:t>
      </w:r>
      <w:r>
        <w:rPr/>
        <w:t xml:space="preserve">state appropriation, $122,046,000 of the Alaskan Way viaduct replacement project account</w:t>
      </w:r>
      <w:r>
        <w:rPr>
          <w:rFonts w:ascii="Times New Roman" w:hAnsi="Times New Roman"/>
        </w:rPr>
        <w:t xml:space="preserve">—</w:t>
      </w:r>
      <w:r>
        <w:rPr/>
        <w:t xml:space="preserve">state appropriation, and $2,662,000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(9) $15,327,000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(10)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(11) $5,804,000 of the transportation partnership account</w:t>
      </w:r>
      <w:r>
        <w:rPr>
          <w:rFonts w:ascii="Times New Roman" w:hAnsi="Times New Roman"/>
        </w:rPr>
        <w:t xml:space="preserve">—</w:t>
      </w:r>
      <w:r>
        <w:rPr/>
        <w:t xml:space="preserve">state appropriation, $5,162,000 of the transportation 2003 account (nickel account)</w:t>
      </w:r>
      <w:r>
        <w:rPr>
          <w:rFonts w:ascii="Times New Roman" w:hAnsi="Times New Roman"/>
        </w:rPr>
        <w:t xml:space="preserve">—</w:t>
      </w:r>
      <w:r>
        <w:rPr/>
        <w:t xml:space="preserve">state appropriation, and $146,000 of the special category C account</w:t>
      </w:r>
      <w:r>
        <w:rPr>
          <w:rFonts w:ascii="Times New Roman" w:hAnsi="Times New Roman"/>
        </w:rPr>
        <w:t xml:space="preserve">—</w:t>
      </w:r>
      <w:r>
        <w:rPr/>
        <w:t xml:space="preserve">state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2017-2019.</w:t>
      </w:r>
    </w:p>
    <w:p>
      <w:pPr>
        <w:spacing w:before="0" w:after="0" w:line="408" w:lineRule="exact"/>
        <w:ind w:left="0" w:right="0" w:firstLine="576"/>
        <w:jc w:val="left"/>
      </w:pPr>
      <w:r>
        <w:rPr/>
        <w:t xml:space="preserve">(12) $28,101,000 of the transportation partnership account</w:t>
      </w:r>
      <w:r>
        <w:rPr>
          <w:rFonts w:ascii="Times New Roman" w:hAnsi="Times New Roman"/>
        </w:rPr>
        <w:t xml:space="preserve">—</w:t>
      </w:r>
      <w:r>
        <w:rPr/>
        <w:t xml:space="preserve">state appropriation and $10,956,000 of the transportation 2003 account (nickel account)</w:t>
      </w:r>
      <w:r>
        <w:rPr>
          <w:rFonts w:ascii="Times New Roman" w:hAnsi="Times New Roman"/>
        </w:rPr>
        <w:t xml:space="preserve">—</w:t>
      </w:r>
      <w:r>
        <w:rPr/>
        <w:t xml:space="preserve">state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or the I-405 Renton to Bellevue project in the 2017-2019 fiscal biennium. The transportation partnership account—state appropriation in this subsection includes funding to begin preliminary engineering for adding capacity on Interstate 405 between state route number 522 and Interstate 5.</w:t>
      </w:r>
    </w:p>
    <w:p>
      <w:pPr>
        <w:spacing w:before="0" w:after="0" w:line="408" w:lineRule="exact"/>
        <w:ind w:left="0" w:right="0" w:firstLine="576"/>
        <w:jc w:val="left"/>
      </w:pPr>
      <w:r>
        <w:rPr/>
        <w:t xml:space="preserve">(13)(a) The SR 520 Bridge Replacement and HOV project (8BI1003) is supported over time from multiple sources, including a $300,000,000 TIFIA loan, $924,615,000 in Garvee bonds, toll revenues, state bonds, interest earnings, and other miscellaneous sources.</w:t>
      </w:r>
    </w:p>
    <w:p>
      <w:pPr>
        <w:spacing w:before="0" w:after="0" w:line="408" w:lineRule="exact"/>
        <w:ind w:left="0" w:right="0" w:firstLine="576"/>
        <w:jc w:val="left"/>
      </w:pPr>
      <w:r>
        <w:rPr/>
        <w:t xml:space="preserve">(b) $44,311,000 of the transportation partnership account</w:t>
      </w:r>
      <w:r>
        <w:rPr>
          <w:rFonts w:ascii="Times New Roman" w:hAnsi="Times New Roman"/>
        </w:rPr>
        <w:t xml:space="preserve">—</w:t>
      </w:r>
      <w:r>
        <w:rPr/>
        <w:t xml:space="preserve">state appropriation is provided solely for the SR 520 Bridge Replacement and HOV project (8BI1003).</w:t>
      </w:r>
    </w:p>
    <w:p>
      <w:pPr>
        <w:spacing w:before="0" w:after="0" w:line="408" w:lineRule="exact"/>
        <w:ind w:left="0" w:right="0" w:firstLine="576"/>
        <w:jc w:val="left"/>
      </w:pPr>
      <w:r>
        <w:rPr/>
        <w:t xml:space="preserve">(c)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(14) For urban corridors that are all or partially within a metropolitan planning organization boundary, for which the department has not initiated environmental review, and that require an environmental impact statement, at least one alternative must be consistent with the goals set out in RCW 47.01.440.</w:t>
      </w:r>
    </w:p>
    <w:p>
      <w:pPr>
        <w:spacing w:before="0" w:after="0" w:line="408" w:lineRule="exact"/>
        <w:ind w:left="0" w:right="0" w:firstLine="576"/>
        <w:jc w:val="left"/>
      </w:pPr>
      <w:r>
        <w:rPr/>
        <w:t xml:space="preserve">(15) The department shall itemize all future requests for the construction of buildings on a project list and submit them through the transportation executive information system as part of the department's 2018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(16) $49,014,000 of the motor vehicle account</w:t>
      </w:r>
      <w:r>
        <w:rPr>
          <w:rFonts w:ascii="Times New Roman" w:hAnsi="Times New Roman"/>
        </w:rPr>
        <w:t xml:space="preserve">—</w:t>
      </w:r>
      <w:r>
        <w:rPr/>
        <w:t xml:space="preserve">federal appropriation and $6,800,000 of the motor vehicle account</w:t>
      </w:r>
      <w:r>
        <w:rPr>
          <w:rFonts w:ascii="Times New Roman" w:hAnsi="Times New Roman"/>
        </w:rPr>
        <w:t xml:space="preserve">—</w:t>
      </w:r>
      <w:r>
        <w:rPr/>
        <w:t xml:space="preserve">state appropriation are provided solely for fish passage barrier and chronic deficiency improvements (0BI4001).</w:t>
      </w:r>
    </w:p>
    <w:p>
      <w:pPr>
        <w:spacing w:before="0" w:after="0" w:line="408" w:lineRule="exact"/>
        <w:ind w:left="0" w:right="0" w:firstLine="576"/>
        <w:jc w:val="left"/>
      </w:pPr>
      <w:r>
        <w:rPr/>
        <w:t xml:space="preserve">(17) Any new advisory group that the department convenes during the 2017-2019 fiscal biennium must consider the interests of the entire state of Washington.</w:t>
      </w:r>
    </w:p>
    <w:p>
      <w:pPr>
        <w:spacing w:before="0" w:after="0" w:line="408" w:lineRule="exact"/>
        <w:ind w:left="0" w:right="0" w:firstLine="576"/>
        <w:jc w:val="left"/>
      </w:pPr>
      <w:r>
        <w:rPr/>
        <w:t xml:space="preserve">(18)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(19) Of the amounts allocated to the Puget Sound Gateway project (M00600R) in OFM Transportation Document 17GOV001 as developed December 14, 2016, $4,000,000 must be used to complete the bridge connection at 28th/24th Street over state route number 509 in the city of SeaTac. The bridge connection must be completed prior to other construction on the state route number 509 segment of the project.</w:t>
      </w:r>
    </w:p>
    <w:p>
      <w:pPr>
        <w:spacing w:before="0" w:after="0" w:line="408" w:lineRule="exact"/>
        <w:ind w:left="0" w:right="0" w:firstLine="576"/>
        <w:jc w:val="left"/>
      </w:pPr>
      <w:r>
        <w:rPr/>
        <w:t xml:space="preserve">(20)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(21)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(22) $600,000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(L1000158),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rPr/>
        <w:t xml:space="preserve">(23) The legislature recognizes that the city of Mercer Island has unique access issues that require the use of Interstate 90 to leave the island and that this access may be impeded by the I-90/Two Way Transit and HOV Improvements project. The department must continue to work with the city of Mercer Island to address potential access solutions as the project nears completion.</w:t>
      </w:r>
    </w:p>
    <w:p>
      <w:pPr>
        <w:spacing w:before="0" w:after="0" w:line="408" w:lineRule="exact"/>
        <w:ind w:left="0" w:right="0" w:firstLine="576"/>
        <w:jc w:val="left"/>
      </w:pPr>
      <w:r>
        <w:rPr/>
        <w:t xml:space="preserve">(24) $2,000,000 of the Interstate 405 express toll lanes operations account</w:t>
      </w:r>
      <w:r>
        <w:rPr>
          <w:rFonts w:ascii="Times New Roman" w:hAnsi="Times New Roman"/>
        </w:rPr>
        <w:t xml:space="preserve">—</w:t>
      </w:r>
      <w:r>
        <w:rPr/>
        <w:t xml:space="preserve">state appropriation is provided solely for the I-405 NB Hard Shoulder Running – SR 527 to I-5 project (L1000163).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$2,480,000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$1,637,000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$50,894,000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$551,706,000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$10,400,000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$185,030,000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rPr/>
        <w:t xml:space="preserve">$384,000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$58,894,000</w:t>
      </w:r>
    </w:p>
    <w:p>
      <w:pPr>
        <w:tabs>
          <w:tab w:val="right" w:leader="dot" w:pos="9936"/>
        </w:tabs>
        <w:ind w:left="0" w:right="0" w:firstLine="1440"/>
      </w:pPr>
      <w:r>
        <w:rPr/>
        <w:t xml:space="preserve">TOTAL APPROPRIATION</w:t>
      </w:r>
      <w:r>
        <w:tab/>
      </w:r>
      <w:r>
        <w:rPr/>
        <w:t xml:space="preserve">$861,923,000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OFM Transportation Document 17GOV001 as developed December 14, 2016,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OFM Transportation Document 17GOV001 as developed December 14, 2016, Program – Highway Preservation Program (P).</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OFM Transportation Document 17GOV001 as developed December 14, 2016,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(5) The transportation 2003 account (nickel account)</w:t>
      </w:r>
      <w:r>
        <w:rPr>
          <w:rFonts w:ascii="Times New Roman" w:hAnsi="Times New Roman"/>
        </w:rPr>
        <w:t xml:space="preserve">—</w:t>
      </w:r>
      <w:r>
        <w:rPr/>
        <w:t xml:space="preserve">state appropriation includes up to $11,891,000 in proceeds from the sale of bonds authorized in RCW 47.10.861.</w:t>
      </w:r>
    </w:p>
    <w:p>
      <w:pPr>
        <w:spacing w:before="0" w:after="0" w:line="408" w:lineRule="exact"/>
        <w:ind w:left="0" w:right="0" w:firstLine="576"/>
        <w:jc w:val="left"/>
      </w:pPr>
      <w:r>
        <w:rPr/>
        <w:t xml:space="preserve">(6) It is the intent of the legislature that, with respect to the amounts provided for highway preservation from the connecting Washington account, the department consider the preservation and rehabilitation of concrete roadway on Interstate 5 from the Canadian border to the Oregon border to be a priority within the preservation program.</w:t>
      </w:r>
    </w:p>
    <w:p>
      <w:pPr>
        <w:spacing w:before="0" w:after="0" w:line="408" w:lineRule="exact"/>
        <w:ind w:left="0" w:right="0" w:firstLine="576"/>
        <w:jc w:val="left"/>
      </w:pPr>
      <w:r>
        <w:rPr/>
        <w:t xml:space="preserve">(7) $7,200,000 of the connecting Washington account</w:t>
      </w:r>
      <w:r>
        <w:rPr>
          <w:rFonts w:ascii="Times New Roman" w:hAnsi="Times New Roman"/>
        </w:rPr>
        <w:t xml:space="preserve">—</w:t>
      </w:r>
      <w:r>
        <w:rPr/>
        <w:t xml:space="preserve">state appropriation is provided solely for the land mobile radio upgrade (G2000055).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(8)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SR99/Alaskan Way viaduct replacement project.</w:t>
      </w:r>
    </w:p>
    <w:p>
      <w:pPr>
        <w:spacing w:before="0" w:after="0" w:line="408" w:lineRule="exact"/>
        <w:ind w:left="0" w:right="0" w:firstLine="576"/>
        <w:jc w:val="left"/>
      </w:pPr>
      <w:r>
        <w:rPr/>
        <w:t xml:space="preserve">(9) The motor vehicle account</w:t>
      </w:r>
      <w:r>
        <w:rPr>
          <w:rFonts w:ascii="Times New Roman" w:hAnsi="Times New Roman"/>
        </w:rPr>
        <w:t xml:space="preserve">—</w:t>
      </w:r>
      <w:r>
        <w:rPr/>
        <w:t xml:space="preserve">federal appropriation in this section includes funding for preservation and improvement projects on the national highway freight network. Before programming federal national highway freight program funds designated for the national highway freight network under this subsection, the department shall validate projects on the prioritized freight project list submitted on November 1, 2016. Only projects that are validated by the department may receive funding under this subsection. The department shall continue to work with the Washington state freight advisory committee to improve project screening and validation to support project prioritization and selection, including during the freight mobility plan update in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$5,816,000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$5,106,000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tabs>
          <w:tab w:val="right" w:leader="dot" w:pos="9936"/>
        </w:tabs>
        <w:ind w:left="0" w:right="0" w:firstLine="1440"/>
      </w:pPr>
      <w:r>
        <w:rPr/>
        <w:t xml:space="preserve">TOTAL APPROPRIATION</w:t>
      </w:r>
      <w:r>
        <w:tab/>
      </w:r>
      <w:r>
        <w:rPr/>
        <w:t xml:space="preserve">$11,422,000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$66,697,000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$132,587,000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$15,654,000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$2,923,000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$144,321,000</w:t>
      </w:r>
    </w:p>
    <w:p>
      <w:pPr>
        <w:tabs>
          <w:tab w:val="right" w:leader="dot" w:pos="9936"/>
        </w:tabs>
        <w:ind w:left="0" w:right="0" w:firstLine="1440"/>
      </w:pPr>
      <w:r>
        <w:rPr/>
        <w:t xml:space="preserve">TOTAL APPROPRIATION</w:t>
      </w:r>
      <w:r>
        <w:tab/>
      </w:r>
      <w:r>
        <w:rPr/>
        <w:t xml:space="preserve">$362,182,000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OFM Transportation Document 17GOV001 as developed December 14, 2016, Program - Washington State Ferries Capital Program (W).</w:t>
      </w:r>
    </w:p>
    <w:p>
      <w:pPr>
        <w:spacing w:before="0" w:after="0" w:line="408" w:lineRule="exact"/>
        <w:ind w:left="0" w:right="0" w:firstLine="576"/>
        <w:jc w:val="left"/>
      </w:pPr>
      <w:r>
        <w:rPr/>
        <w:t xml:space="preserve">(2) $40,000,000 of the connecting Washington account</w:t>
      </w:r>
      <w:r>
        <w:rPr>
          <w:rFonts w:ascii="Times New Roman" w:hAnsi="Times New Roman"/>
        </w:rPr>
        <w:t xml:space="preserve">—</w:t>
      </w:r>
      <w:r>
        <w:rPr/>
        <w:t xml:space="preserve">state appropriation is provided solely for the acquisition of a 144-car vessel (L20000109).</w:t>
      </w:r>
    </w:p>
    <w:p>
      <w:pPr>
        <w:spacing w:before="0" w:after="0" w:line="408" w:lineRule="exact"/>
        <w:ind w:left="0" w:right="0" w:firstLine="576"/>
        <w:jc w:val="left"/>
      </w:pPr>
      <w:r>
        <w:rPr/>
        <w:t xml:space="preserve">(3) $6,000,000 of the Puget Sound capital construction account</w:t>
      </w:r>
      <w:r>
        <w:rPr>
          <w:rFonts w:ascii="Times New Roman" w:hAnsi="Times New Roman"/>
        </w:rPr>
        <w:t xml:space="preserve">—</w:t>
      </w:r>
      <w:r>
        <w:rPr/>
        <w:t xml:space="preserve">federal appropriation and $64,788,000 of the connecting Washington account</w:t>
      </w:r>
      <w:r>
        <w:rPr>
          <w:rFonts w:ascii="Times New Roman" w:hAnsi="Times New Roman"/>
        </w:rPr>
        <w:t xml:space="preserve">—</w:t>
      </w:r>
      <w:r>
        <w:rPr/>
        <w:t xml:space="preserve">state appropriation are provided solely for the Mukilteo ferry terminal (952515P). It is the intent of the legislature, over the sixteen-year investment program, to provide $159,000,000 to complete the Mukilteo Terminal Replacement project (952515P). These funds are identified in the OFM transportation document referenced in subsection (1) of this section. To the greatest extent practicable and within available resources, the department shall design the new terminal to be a net-zero energy building. To achieve this goal, the department shall evaluate using highly energy efficient equipment and systems, and the most appropriate renewable energy systems for the needs and location of the terminal.</w:t>
      </w:r>
    </w:p>
    <w:p>
      <w:pPr>
        <w:spacing w:before="0" w:after="0" w:line="408" w:lineRule="exact"/>
        <w:ind w:left="0" w:right="0" w:firstLine="576"/>
        <w:jc w:val="left"/>
      </w:pPr>
      <w:r>
        <w:rPr/>
        <w:t xml:space="preserve">(4) $61,729,000 of the Puget Sound capital construction account</w:t>
      </w:r>
      <w:r>
        <w:rPr>
          <w:rFonts w:ascii="Times New Roman" w:hAnsi="Times New Roman"/>
        </w:rPr>
        <w:t xml:space="preserve">—</w:t>
      </w:r>
      <w:r>
        <w:rPr/>
        <w:t xml:space="preserve">federal appropriation, $37,029,000 of the connecting Washington account</w:t>
      </w:r>
      <w:r>
        <w:rPr>
          <w:rFonts w:ascii="Times New Roman" w:hAnsi="Times New Roman"/>
        </w:rPr>
        <w:t xml:space="preserve">—</w:t>
      </w:r>
      <w:r>
        <w:rPr/>
        <w:t xml:space="preserve">state appropriation, and $15,554,000 of the Puget Sound capital construction account</w:t>
      </w:r>
      <w:r>
        <w:rPr>
          <w:rFonts w:ascii="Times New Roman" w:hAnsi="Times New Roman"/>
        </w:rPr>
        <w:t xml:space="preserve">—</w:t>
      </w:r>
      <w:r>
        <w:rPr/>
        <w:t xml:space="preserve">private/local appropriation are provided solely for the Seattle Terminal Replacement project (900010L). It is the intent of the legislature, over the sixteen-year investment program, to provide $350,000,000 to complete the project. These funds are identified in the OFM transportation document referenced in subsection (1) of this section.</w:t>
      </w:r>
    </w:p>
    <w:p>
      <w:pPr>
        <w:spacing w:before="0" w:after="0" w:line="408" w:lineRule="exact"/>
        <w:ind w:left="0" w:right="0" w:firstLine="576"/>
        <w:jc w:val="left"/>
      </w:pPr>
      <w:r>
        <w:rPr/>
        <w:t xml:space="preserve">(5) $7,000,000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(6) If the department pursues a conversion of the existing diesel powered Issaquah class fleet to a different fuel source or engine technology or the construction of a new vessel powered by a fuel source or engine technology that is not diesel powered, the department must use a design-build procurement process.</w:t>
      </w:r>
    </w:p>
    <w:p>
      <w:pPr>
        <w:spacing w:before="0" w:after="0" w:line="408" w:lineRule="exact"/>
        <w:ind w:left="0" w:right="0" w:firstLine="576"/>
        <w:jc w:val="left"/>
      </w:pPr>
      <w:r>
        <w:rPr/>
        <w:t xml:space="preserve">(7) $755,000 of the Puget Sound capital construction account—state appropriation is provided solely for planning and predesign studies to prepare the department for replacement of the super class vessels. As part of the planning, the department shall update the long-range plan to identify vessel replacement needs, revised estimates for new vessel costs, size, and purchase time frames. As part of the update, the department shall evaluate the feasibility of adding an option for a fifth 144-car vessel to the existing 144-car vessel procurement. Additionally, the long-range plan must include a vessel retirement schedule and associated reserve vessel policy recommendations.</w:t>
      </w:r>
    </w:p>
    <w:p>
      <w:pPr>
        <w:spacing w:before="0" w:after="0" w:line="408" w:lineRule="exact"/>
        <w:ind w:left="0" w:right="0" w:firstLine="576"/>
        <w:jc w:val="left"/>
      </w:pPr>
      <w:r>
        <w:rPr/>
        <w:t xml:space="preserve">(8) $178,000 of the Puget Sound capital construction account</w:t>
      </w:r>
      <w:r>
        <w:rPr>
          <w:rFonts w:ascii="Times New Roman" w:hAnsi="Times New Roman"/>
        </w:rPr>
        <w:t xml:space="preserve">—</w:t>
      </w:r>
      <w:r>
        <w:rPr/>
        <w:t xml:space="preserve">federal appropriation and $479,000 of the Puget Sound capital construction</w:t>
      </w:r>
      <w:r>
        <w:rPr>
          <w:rFonts w:ascii="Times New Roman" w:hAnsi="Times New Roman"/>
        </w:rPr>
        <w:t xml:space="preserve">—</w:t>
      </w:r>
      <w:r>
        <w:rPr/>
        <w:t xml:space="preserve">state appropriation are provided solely for installation of security access control and video monitoring systems, and for enhancing wireless network capacity to handle higher security usage, increase connectivity between vessels and land-based facilities, and isolate the security portion of the network from regular business (project 998925A).</w:t>
      </w:r>
    </w:p>
    <w:p>
      <w:pPr>
        <w:spacing w:before="0" w:after="0" w:line="408" w:lineRule="exact"/>
        <w:ind w:left="0" w:right="0" w:firstLine="576"/>
        <w:jc w:val="left"/>
      </w:pPr>
      <w:r>
        <w:rPr/>
        <w:t xml:space="preserve">(9)(a)(i) During the competitive procurement process and before its release, the office of financial management shall review the request for proposals and all other related competitive procurement documents for a new dispatch system to ensure the request for proposals:</w:t>
      </w:r>
    </w:p>
    <w:p>
      <w:pPr>
        <w:spacing w:before="0" w:after="0" w:line="408" w:lineRule="exact"/>
        <w:ind w:left="0" w:right="0" w:firstLine="576"/>
        <w:jc w:val="left"/>
      </w:pPr>
      <w:r>
        <w:rPr/>
        <w:t xml:space="preserve">(A) Provides for the business needs of the state; and</w:t>
      </w:r>
    </w:p>
    <w:p>
      <w:pPr>
        <w:spacing w:before="0" w:after="0" w:line="408" w:lineRule="exact"/>
        <w:ind w:left="0" w:right="0" w:firstLine="576"/>
        <w:jc w:val="left"/>
      </w:pPr>
      <w:r>
        <w:rPr/>
        <w:t xml:space="preserve">(B) Mitigates risk to the state.</w:t>
      </w:r>
    </w:p>
    <w:p>
      <w:pPr>
        <w:spacing w:before="0" w:after="0" w:line="408" w:lineRule="exact"/>
        <w:ind w:left="0" w:right="0" w:firstLine="576"/>
        <w:jc w:val="left"/>
      </w:pPr>
      <w:r>
        <w:rPr/>
        <w:t xml:space="preserve">(ii) During development of the request for proposals and before its release, the office of the chief information officer shall review the request for proposals and all other related competitive procurement documents for a dispatch system to ensure the request for proposals:</w:t>
      </w:r>
    </w:p>
    <w:p>
      <w:pPr>
        <w:spacing w:before="0" w:after="0" w:line="408" w:lineRule="exact"/>
        <w:ind w:left="0" w:right="0" w:firstLine="576"/>
        <w:jc w:val="left"/>
      </w:pPr>
      <w:r>
        <w:rPr/>
        <w:t xml:space="preserve">(A) Contains requirements that meet the security standards and policies of the office of the chief information officer; and</w:t>
      </w:r>
    </w:p>
    <w:p>
      <w:pPr>
        <w:spacing w:before="0" w:after="0" w:line="408" w:lineRule="exact"/>
        <w:ind w:left="0" w:right="0" w:firstLine="576"/>
        <w:jc w:val="left"/>
      </w:pPr>
      <w:r>
        <w:rPr/>
        <w:t xml:space="preserve">(B) Is flexible and adaptable to advances in technology.</w:t>
      </w:r>
    </w:p>
    <w:p>
      <w:pPr>
        <w:spacing w:before="0" w:after="0" w:line="408" w:lineRule="exact"/>
        <w:ind w:left="0" w:right="0" w:firstLine="576"/>
        <w:jc w:val="left"/>
      </w:pPr>
      <w:r>
        <w:rPr/>
        <w:t xml:space="preserve">(b)(i) Before commencement of the new dispatch system implementation, the department shall submit a draft technology management plan to the office of financial management and the office of the chief information officer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(ii) The technology management plan must include:</w:t>
      </w:r>
    </w:p>
    <w:p>
      <w:pPr>
        <w:spacing w:before="0" w:after="0" w:line="408" w:lineRule="exact"/>
        <w:ind w:left="0" w:right="0" w:firstLine="576"/>
        <w:jc w:val="left"/>
      </w:pPr>
      <w:r>
        <w:rPr/>
        <w:t xml:space="preserve">(A) A technology budget, identifying project costs, funding sources, and anticipated deliverables through each stage of the investment and across fiscal periods and biennia from project initiation to implementation;</w:t>
      </w:r>
    </w:p>
    <w:p>
      <w:pPr>
        <w:spacing w:before="0" w:after="0" w:line="408" w:lineRule="exact"/>
        <w:ind w:left="0" w:right="0" w:firstLine="576"/>
        <w:jc w:val="left"/>
      </w:pPr>
      <w:r>
        <w:rPr/>
        <w:t xml:space="preserve">(B) An organizational chart of the project management team that identifies team members and their roles and responsibilities;</w:t>
      </w:r>
    </w:p>
    <w:p>
      <w:pPr>
        <w:spacing w:before="0" w:after="0" w:line="408" w:lineRule="exact"/>
        <w:ind w:left="0" w:right="0" w:firstLine="576"/>
        <w:jc w:val="left"/>
      </w:pPr>
      <w:r>
        <w:rPr/>
        <w:t xml:space="preserve">(C) A risk management plan;</w:t>
      </w:r>
    </w:p>
    <w:p>
      <w:pPr>
        <w:spacing w:before="0" w:after="0" w:line="408" w:lineRule="exact"/>
        <w:ind w:left="0" w:right="0" w:firstLine="576"/>
        <w:jc w:val="left"/>
      </w:pPr>
      <w:r>
        <w:rPr/>
        <w:t xml:space="preserve">(D) An implementation schedule covering activities, critical milestones, and deliverables at each stage of the project for the life of the project; and</w:t>
      </w:r>
    </w:p>
    <w:p>
      <w:pPr>
        <w:spacing w:before="0" w:after="0" w:line="408" w:lineRule="exact"/>
        <w:ind w:left="0" w:right="0" w:firstLine="576"/>
        <w:jc w:val="left"/>
      </w:pPr>
      <w:r>
        <w:rPr/>
        <w:t xml:space="preserve">(E)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(c)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$424,000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$5,367,000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$48,512,000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$1,020,000</w:t>
      </w:r>
    </w:p>
    <w:p>
      <w:pPr>
        <w:tabs>
          <w:tab w:val="right" w:leader="dot" w:pos="9936"/>
        </w:tabs>
        <w:ind w:left="0" w:right="0" w:firstLine="1440"/>
      </w:pPr>
      <w:r>
        <w:rPr/>
        <w:t xml:space="preserve">TOTAL APPROPRIATION</w:t>
      </w:r>
      <w:r>
        <w:tab/>
      </w:r>
      <w:r>
        <w:rPr/>
        <w:t xml:space="preserve">$55,323,000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OFM Transportation Document 17GOV001 as developed December 14, 2016, Program - Rail Program (Y).</w:t>
      </w:r>
    </w:p>
    <w:p>
      <w:pPr>
        <w:spacing w:before="0" w:after="0" w:line="408" w:lineRule="exact"/>
        <w:ind w:left="0" w:right="0" w:firstLine="576"/>
        <w:jc w:val="left"/>
      </w:pPr>
      <w:r>
        <w:rPr/>
        <w:t xml:space="preserve">(2) $5,000,000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For the 2017-2019 fiscal biennium, the department shall first award loans to 2017-2019 FRIB loan applicants in priority order, and then offer loans to 2017-2019 unsuccessful freight rail assistance program grant applicants, if eligible. If any funds remain in the FRIB program, the department may reopen the loan program and shall evaluate new applications in a manner consistent with past practices as specified in section 309, chapter 367, Laws of 2011.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(3)(a) $5,390,000 of the multimodal transportation account</w:t>
      </w:r>
      <w:r>
        <w:rPr>
          <w:rFonts w:ascii="Times New Roman" w:hAnsi="Times New Roman"/>
        </w:rPr>
        <w:t xml:space="preserve">—</w:t>
      </w:r>
      <w:r>
        <w:rPr/>
        <w:t xml:space="preserve">state appropriation and $367,000 of the transportation infrastructure account</w:t>
      </w:r>
      <w:r>
        <w:rPr>
          <w:rFonts w:ascii="Times New Roman" w:hAnsi="Times New Roman"/>
        </w:rPr>
        <w:t xml:space="preserve">—</w:t>
      </w:r>
      <w:r>
        <w:rPr/>
        <w:t xml:space="preserve">state appropriation are provided solely for new statewide emergent freight rail assistance projects identified in the OFM transportation document referenced in subsection (1) of this section.</w:t>
      </w:r>
    </w:p>
    <w:p>
      <w:pPr>
        <w:spacing w:before="0" w:after="0" w:line="408" w:lineRule="exact"/>
        <w:ind w:left="0" w:right="0" w:firstLine="576"/>
        <w:jc w:val="left"/>
      </w:pPr>
      <w:r>
        <w:rPr/>
        <w:t xml:space="preserve">(b) Of the amounts provided in this subsection,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(4)(a) $400,000 of the essential rail assistance account</w:t>
      </w:r>
      <w:r>
        <w:rPr>
          <w:rFonts w:ascii="Times New Roman" w:hAnsi="Times New Roman"/>
        </w:rPr>
        <w:t xml:space="preserve">—</w:t>
      </w:r>
      <w:r>
        <w:rPr/>
        <w:t xml:space="preserve">state appropriation and $305,000 of the multimodal transportation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47.76.290;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(5) The department shall issue a call for projects for the freight rail assistance program, and shall evaluate the applications in a manner consistent with past practices as specified in section 309, chapter 367, Laws of 2011. By November 15, 2017, the department shall submit a prioritized list of recommended projects to the office of financial management and the transportation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$293,000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$218,000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$1,143,000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$2,388,000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$16,087,000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$18,000,000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$115,293,000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$55,207,000</w:t>
      </w:r>
    </w:p>
    <w:p>
      <w:pPr>
        <w:tabs>
          <w:tab w:val="right" w:leader="dot" w:pos="9936"/>
        </w:tabs>
        <w:ind w:left="0" w:right="0" w:firstLine="1440"/>
      </w:pPr>
      <w:r>
        <w:rPr/>
        <w:t xml:space="preserve">TOTAL APPROPRIATION</w:t>
      </w:r>
      <w:r>
        <w:tab/>
      </w:r>
      <w:r>
        <w:rPr/>
        <w:t xml:space="preserve">$208,729,000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OFM Transportation Document 17GOV001 as developed December 14, 2016, Program - Local Programs Program (Z).</w:t>
      </w:r>
    </w:p>
    <w:p>
      <w:pPr>
        <w:spacing w:before="0" w:after="0" w:line="408" w:lineRule="exact"/>
        <w:ind w:left="0" w:right="0" w:firstLine="576"/>
        <w:jc w:val="left"/>
      </w:pPr>
      <w:r>
        <w:rPr/>
        <w:t xml:space="preserve">(2) The amounts identified in the OFM transportation document referenced under subsection (1) of this section for pedestrian safety/safe routes to school are as follows:</w:t>
      </w:r>
    </w:p>
    <w:p>
      <w:pPr>
        <w:spacing w:before="0" w:after="0" w:line="408" w:lineRule="exact"/>
        <w:ind w:left="0" w:right="0" w:firstLine="576"/>
        <w:jc w:val="left"/>
      </w:pPr>
      <w:r>
        <w:rPr/>
        <w:t xml:space="preserve">(a) $24,812,000 of the multimodal transportation account</w:t>
      </w:r>
      <w:r>
        <w:rPr>
          <w:rFonts w:ascii="Times New Roman" w:hAnsi="Times New Roman"/>
        </w:rPr>
        <w:t xml:space="preserve">—</w:t>
      </w:r>
      <w:r>
        <w:rPr/>
        <w:t xml:space="preserve">state appropriation and $1,143,000 of the transportation partnership account</w:t>
      </w:r>
      <w:r>
        <w:rPr>
          <w:rFonts w:ascii="Times New Roman" w:hAnsi="Times New Roman"/>
        </w:rPr>
        <w:t xml:space="preserve">—</w:t>
      </w:r>
      <w:r>
        <w:rPr/>
        <w:t xml:space="preserve">state appropriation are provided solely for pedestrian and bicycle safety program projects (project L2000188).</w:t>
      </w:r>
    </w:p>
    <w:p>
      <w:pPr>
        <w:spacing w:before="0" w:after="0" w:line="408" w:lineRule="exact"/>
        <w:ind w:left="0" w:right="0" w:firstLine="576"/>
        <w:jc w:val="left"/>
      </w:pPr>
      <w:r>
        <w:rPr/>
        <w:t xml:space="preserve">(b) $6,100,000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$6,372,000 of the motor vehicle account</w:t>
      </w:r>
      <w:r>
        <w:rPr>
          <w:rFonts w:ascii="Times New Roman" w:hAnsi="Times New Roman"/>
        </w:rPr>
        <w:t xml:space="preserve">—</w:t>
      </w:r>
      <w:r>
        <w:rPr/>
        <w:t xml:space="preserve">federal appropriation, $923,000 of the multimodal transportation account</w:t>
      </w:r>
      <w:r>
        <w:rPr>
          <w:rFonts w:ascii="Times New Roman" w:hAnsi="Times New Roman"/>
        </w:rPr>
        <w:t xml:space="preserve">—</w:t>
      </w:r>
      <w:r>
        <w:rPr/>
        <w:t xml:space="preserve">state appropriation, and $2,388,000 of the highway safety account</w:t>
      </w:r>
      <w:r>
        <w:rPr>
          <w:rFonts w:ascii="Times New Roman" w:hAnsi="Times New Roman"/>
        </w:rPr>
        <w:t xml:space="preserve">—</w:t>
      </w:r>
      <w:r>
        <w:rPr/>
        <w:t xml:space="preserve">state appropriation are reappropriated for safe routes to school projects selected in the previous biennia (project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2017, and December 1, 2018,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$21,722,000 of the multimodal transportation account—state appropriation is provided solely for bicycle and pedestrian projects listed in OFM Transportation Document 17GOV001 as developed December 14, 2016. Funds must first be used for projects that are identified as priority one projects. As additional funds become available or if a priority one project is delayed, funding must be provided to priority two projects and then to priority three projects. If a higher priority project is bypassed, it must be funded in the first round after the project is ready. If funds become available as a result of projects being removed from this list or completed under budget, the department may submit additional bicycle and pedestrian safety projects for consideration by the legislature. The department must submit a report annually with its budget submittal that, at a minimum, includes information about the listed bicycle and pedestrian projects that have been funded and projects that have been bypassed, including an estimated time frame for when the project will be funded.</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120" w:after="0" w:line="408" w:lineRule="exact"/>
        <w:ind w:left="0" w:right="0" w:firstLine="576"/>
        <w:jc w:val="left"/>
        <w:tabs>
          <w:tab w:val="right" w:leader="dot" w:pos="9936"/>
        </w:tabs>
      </w:pPr>
      <w:r>
        <w:rPr/>
        <w:t xml:space="preserve">Appropriation</w:t>
      </w:r>
      <w:r>
        <w:tab/>
      </w:r>
      <w:r>
        <w:rPr/>
        <w:t xml:space="preserve">$2,238,000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$1,540,000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$1,179,347,000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$28,873,000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$13,907,000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$26,608,000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$86,492,000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$315,000</w:t>
      </w:r>
    </w:p>
    <w:p>
      <w:pPr>
        <w:tabs>
          <w:tab w:val="right" w:leader="dot" w:pos="9936"/>
        </w:tabs>
        <w:ind w:left="0" w:right="0" w:firstLine="1440"/>
      </w:pPr>
      <w:r>
        <w:rPr/>
        <w:t xml:space="preserve">TOTAL APPROPRIATION</w:t>
      </w:r>
      <w:r>
        <w:tab/>
      </w:r>
      <w:r>
        <w:rPr/>
        <w:t xml:space="preserve">$1,339,320,000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$448,000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$308,000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$63,000</w:t>
      </w:r>
    </w:p>
    <w:p>
      <w:pPr>
        <w:tabs>
          <w:tab w:val="right" w:leader="dot" w:pos="9936"/>
        </w:tabs>
        <w:ind w:left="0" w:right="0" w:firstLine="1440"/>
      </w:pPr>
      <w:r>
        <w:rPr/>
        <w:t xml:space="preserve">TOTAL APPROPRIATION</w:t>
      </w:r>
      <w:r>
        <w:tab/>
      </w:r>
      <w:r>
        <w:rPr/>
        <w:t xml:space="preserve">$819,000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12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$199,901,000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$25,372,000</w:t>
      </w:r>
    </w:p>
    <w:p>
      <w:pPr>
        <w:tabs>
          <w:tab w:val="right" w:leader="dot" w:pos="9936"/>
        </w:tabs>
        <w:ind w:left="0" w:right="0" w:firstLine="1440"/>
      </w:pPr>
      <w:r>
        <w:rPr/>
        <w:t xml:space="preserve">TOTAL APPROPRIATION</w:t>
      </w:r>
      <w:r>
        <w:tab/>
      </w:r>
      <w:r>
        <w:rPr/>
        <w:t xml:space="preserve">$225,273,000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rPr/>
        <w:t xml:space="preserve">$511,163,000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w:t>
      </w:r>
    </w:p>
    <w:p>
      <w:pPr>
        <w:spacing w:before="0" w:after="0" w:line="408" w:lineRule="exact"/>
        <w:ind w:left="0" w:right="0" w:firstLine="576"/>
        <w:jc w:val="left"/>
        <w:tabs>
          <w:tab w:val="right" w:leader="dot" w:pos="9936"/>
        </w:tabs>
      </w:pPr>
      <w:r>
        <w:rPr/>
        <w:t xml:space="preserve">cities and 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w:t>
      </w:r>
    </w:p>
    <w:p>
      <w:pPr>
        <w:spacing w:before="0" w:after="0" w:line="408" w:lineRule="exact"/>
        <w:ind w:left="0" w:right="0" w:firstLine="576"/>
        <w:jc w:val="left"/>
        <w:tabs>
          <w:tab w:val="right" w:leader="dot" w:pos="9936"/>
        </w:tabs>
      </w:pPr>
      <w:r>
        <w:rPr/>
        <w:t xml:space="preserve">cities and counties</w:t>
      </w:r>
      <w:r>
        <w:tab/>
      </w:r>
      <w:r>
        <w:rPr/>
        <w:t xml:space="preserve">$23,438,000</w:t>
      </w:r>
    </w:p>
    <w:p>
      <w:pPr>
        <w:tabs>
          <w:tab w:val="right" w:leader="dot" w:pos="9936"/>
        </w:tabs>
        <w:ind w:left="0" w:right="0" w:firstLine="1440"/>
      </w:pPr>
      <w:r>
        <w:rPr/>
        <w:t xml:space="preserve">TOTAL APPROPRIATION</w:t>
      </w:r>
      <w:r>
        <w:tab/>
      </w:r>
      <w:r>
        <w:rPr/>
        <w:t xml:space="preserve">$50,224,000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rPr/>
        <w:t xml:space="preserve">$2,181,844,000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rPr/>
        <w:t xml:space="preserve">$200,006,000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120" w:after="0" w:line="408" w:lineRule="exact"/>
        <w:ind w:left="0" w:right="0" w:firstLine="576"/>
        <w:jc w:val="left"/>
        <w:tabs>
          <w:tab w:val="right" w:leader="dot" w:pos="9936"/>
        </w:tabs>
      </w:pPr>
      <w:pPr>
        <w:tabs>
          <w:tab w:val="right" w:leader="dot" w:pos="9360"/>
        </w:tabs>
      </w:pPr>
      <w:r>
        <w:rPr/>
        <w:t xml:space="preserve">(1) License Plate Technology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Highway</w:t>
      </w:r>
    </w:p>
    <w:p>
      <w:pPr>
        <w:spacing w:before="0" w:after="0" w:line="408" w:lineRule="exact"/>
        <w:ind w:left="0" w:right="0" w:firstLine="0"/>
        <w:jc w:val="left"/>
        <w:tabs>
          <w:tab w:val="right" w:leader="dot" w:pos="9936"/>
        </w:tabs>
      </w:pPr>
      <w:pPr>
        <w:tabs>
          <w:tab w:val="right" w:leader="dot" w:pos="9360"/>
        </w:tabs>
      </w:pPr>
      <w:r>
        <w:rPr/>
        <w:t xml:space="preserve">Safety Account</w:t>
      </w:r>
      <w:r>
        <w:rPr>
          <w:rFonts w:ascii="Times New Roman" w:hAnsi="Times New Roman"/>
        </w:rPr>
        <w:t xml:space="preserve">—</w:t>
      </w:r>
      <w:r>
        <w:rPr/>
        <w:t xml:space="preserve">State, the lesser of this amount</w:t>
      </w:r>
    </w:p>
    <w:p>
      <w:pPr>
        <w:spacing w:before="0" w:after="0" w:line="408" w:lineRule="exact"/>
        <w:ind w:left="0" w:right="0" w:firstLine="0"/>
        <w:jc w:val="left"/>
        <w:tabs>
          <w:tab w:val="right" w:leader="dot" w:pos="9936"/>
        </w:tabs>
      </w:pPr>
      <w:r>
        <w:rPr/>
        <w:t xml:space="preserve">or the balance of the account</w:t>
      </w:r>
      <w:r>
        <w:tab/>
      </w:r>
      <w:r>
        <w:rPr/>
        <w:t xml:space="preserve">$3,500,000</w:t>
      </w:r>
    </w:p>
    <w:p>
      <w:pPr>
        <w:spacing w:before="0" w:after="0" w:line="408" w:lineRule="exact"/>
        <w:ind w:left="0" w:right="0" w:firstLine="576"/>
        <w:jc w:val="left"/>
        <w:tabs>
          <w:tab w:val="right" w:leader="dot" w:pos="9936"/>
        </w:tabs>
      </w:pPr>
      <w:pPr>
        <w:tabs>
          <w:tab w:val="right" w:leader="dot" w:pos="9360"/>
        </w:tabs>
      </w:pPr>
      <w:r>
        <w:rPr/>
        <w:t xml:space="preserve">(2) State Patrol Highway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$21,221,000</w:t>
      </w:r>
    </w:p>
    <w:p>
      <w:pPr>
        <w:spacing w:before="0" w:after="0" w:line="408" w:lineRule="exact"/>
        <w:ind w:left="0" w:right="0" w:firstLine="576"/>
        <w:jc w:val="left"/>
        <w:tabs>
          <w:tab w:val="right" w:leader="dot" w:pos="9936"/>
        </w:tabs>
      </w:pPr>
      <w:pPr>
        <w:tabs>
          <w:tab w:val="right" w:leader="dot" w:pos="9360"/>
        </w:tabs>
      </w:pPr>
      <w:r>
        <w:rPr/>
        <w:t xml:space="preserve">(3) Transportation Infrastructure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pPr>
        <w:tabs>
          <w:tab w:val="right" w:leader="dot" w:pos="9360"/>
        </w:tabs>
      </w:pPr>
      <w:r>
        <w:rPr/>
        <w:t xml:space="preserve">Transportation Account</w:t>
      </w:r>
      <w:r>
        <w:rPr>
          <w:rFonts w:ascii="Times New Roman" w:hAnsi="Times New Roman"/>
        </w:rPr>
        <w:t xml:space="preserve">—</w:t>
      </w:r>
      <w:r>
        <w:rPr/>
        <w:t xml:space="preserve">State, the lesser of this</w:t>
      </w:r>
    </w:p>
    <w:p>
      <w:pPr>
        <w:spacing w:before="0" w:after="0" w:line="408" w:lineRule="exact"/>
        <w:ind w:left="0" w:right="0" w:firstLine="0"/>
        <w:jc w:val="left"/>
        <w:tabs>
          <w:tab w:val="right" w:leader="dot" w:pos="9936"/>
        </w:tabs>
      </w:pPr>
      <w:r>
        <w:rPr/>
        <w:t xml:space="preserve">amount or the balance of the account</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(4)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$10,946,000</w:t>
      </w:r>
    </w:p>
    <w:p>
      <w:pPr>
        <w:spacing w:before="0" w:after="0" w:line="408" w:lineRule="exact"/>
        <w:ind w:left="0" w:right="0" w:firstLine="576"/>
        <w:jc w:val="left"/>
        <w:tabs>
          <w:tab w:val="right" w:leader="dot" w:pos="9936"/>
        </w:tabs>
      </w:pPr>
      <w:pPr>
        <w:tabs>
          <w:tab w:val="right" w:leader="dot" w:pos="9360"/>
        </w:tabs>
      </w:pPr>
      <w:r>
        <w:rPr/>
        <w:t xml:space="preserve">(5) Highway Safety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(6) Highway Safety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$56,464,000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$30,500,000</w:t>
      </w:r>
    </w:p>
    <w:p>
      <w:pPr>
        <w:spacing w:before="0" w:after="0" w:line="408" w:lineRule="exact"/>
        <w:ind w:left="0" w:right="0" w:firstLine="576"/>
        <w:jc w:val="left"/>
        <w:tabs>
          <w:tab w:val="right" w:leader="dot" w:pos="9936"/>
        </w:tabs>
      </w:pPr>
      <w:pPr>
        <w:tabs>
          <w:tab w:val="right" w:leader="dot" w:pos="9360"/>
        </w:tabs>
      </w:pPr>
      <w:r>
        <w:rPr/>
        <w:t xml:space="preserve">(10)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(11)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(12)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(13)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$1,305,000</w:t>
      </w:r>
    </w:p>
    <w:p>
      <w:pPr>
        <w:spacing w:before="0" w:after="0" w:line="408" w:lineRule="exact"/>
        <w:ind w:left="0" w:right="0" w:firstLine="576"/>
        <w:jc w:val="left"/>
        <w:tabs>
          <w:tab w:val="right" w:leader="dot" w:pos="9936"/>
        </w:tabs>
      </w:pPr>
      <w:pPr>
        <w:tabs>
          <w:tab w:val="right" w:leader="dot" w:pos="9360"/>
        </w:tabs>
      </w:pPr>
      <w:r>
        <w:rPr/>
        <w:t xml:space="preserve">(14)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(15)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$932,000</w:t>
      </w:r>
    </w:p>
    <w:p>
      <w:pPr>
        <w:spacing w:before="0" w:after="0" w:line="408" w:lineRule="exact"/>
        <w:ind w:left="0" w:right="0" w:firstLine="576"/>
        <w:jc w:val="left"/>
        <w:tabs>
          <w:tab w:val="right" w:leader="dot" w:pos="9936"/>
        </w:tabs>
      </w:pPr>
      <w:pPr>
        <w:tabs>
          <w:tab w:val="right" w:leader="dot" w:pos="9360"/>
        </w:tabs>
      </w:pPr>
      <w:r>
        <w:rPr/>
        <w:t xml:space="preserve">(16)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pPr>
        <w:tabs>
          <w:tab w:val="right" w:leader="dot" w:pos="9360"/>
        </w:tabs>
      </w:pPr>
      <w:r>
        <w:rPr/>
        <w:t xml:space="preserve">Washington Account</w:t>
      </w:r>
      <w:r>
        <w:rPr>
          <w:rFonts w:ascii="Times New Roman" w:hAnsi="Times New Roman"/>
        </w:rPr>
        <w:t xml:space="preserve">—</w:t>
      </w:r>
      <w:r>
        <w:rPr/>
        <w:t xml:space="preserve">State, the lesser of this</w:t>
      </w:r>
    </w:p>
    <w:p>
      <w:pPr>
        <w:spacing w:before="0" w:after="0" w:line="408" w:lineRule="exact"/>
        <w:ind w:left="0" w:right="0" w:firstLine="0"/>
        <w:jc w:val="left"/>
        <w:tabs>
          <w:tab w:val="right" w:leader="dot" w:pos="9936"/>
        </w:tabs>
      </w:pPr>
      <w:r>
        <w:rPr/>
        <w:t xml:space="preserve">amount or the balance of the account</w:t>
      </w:r>
      <w:r>
        <w:tab/>
      </w:r>
      <w:r>
        <w:rPr/>
        <w:t xml:space="preserve">$36,500,000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Electric</w:t>
      </w:r>
    </w:p>
    <w:p>
      <w:pPr>
        <w:spacing w:before="0" w:after="0" w:line="408" w:lineRule="exact"/>
        <w:ind w:left="0" w:right="0" w:firstLine="0"/>
        <w:jc w:val="left"/>
        <w:tabs>
          <w:tab w:val="right" w:leader="dot" w:pos="9936"/>
        </w:tabs>
      </w:pPr>
      <w:r>
        <w:rPr/>
        <w:t xml:space="preserve">Vehicle Charging Infrastructure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(19)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$30,500,000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tabs>
          <w:tab w:val="right" w:leader="dot" w:pos="9936"/>
        </w:tabs>
      </w:pPr>
      <w:pPr>
        <w:tabs>
          <w:tab w:val="right" w:leader="dot" w:pos="9360"/>
        </w:tabs>
      </w:pPr>
      <w:r>
        <w:rPr/>
        <w:t xml:space="preserve">(21)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$24,669,000</w:t>
      </w:r>
    </w:p>
    <w:p>
      <w:pPr>
        <w:spacing w:before="0" w:after="0" w:line="408" w:lineRule="exact"/>
        <w:ind w:left="0" w:right="0" w:firstLine="576"/>
        <w:jc w:val="left"/>
        <w:tabs>
          <w:tab w:val="right" w:leader="dot" w:pos="9936"/>
        </w:tabs>
      </w:pPr>
      <w:pPr>
        <w:tabs>
          <w:tab w:val="right" w:leader="dot" w:pos="9360"/>
        </w:tabs>
      </w:pPr>
      <w:r>
        <w:rPr/>
        <w:t xml:space="preserve">(22)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(23)(a)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$1,016,000</w:t>
      </w:r>
    </w:p>
    <w:p>
      <w:pPr>
        <w:spacing w:before="0" w:after="0" w:line="408" w:lineRule="exact"/>
        <w:ind w:left="0" w:right="0" w:firstLine="576"/>
        <w:jc w:val="left"/>
      </w:pPr>
      <w:r>
        <w:rPr/>
        <w:t xml:space="preserve">(b) The transfer identified in this subsection is provided solely for the board of pilotage commissioners to pay for self-insurance liability premiums. The board may not use any of the moneys transferred in this subsection for any other operating expenses.</w:t>
      </w:r>
    </w:p>
    <w:p>
      <w:pPr>
        <w:spacing w:before="0" w:after="0" w:line="408" w:lineRule="exact"/>
        <w:ind w:left="0" w:right="0" w:firstLine="576"/>
        <w:jc w:val="left"/>
        <w:tabs>
          <w:tab w:val="right" w:leader="dot" w:pos="9936"/>
        </w:tabs>
      </w:pPr>
      <w:pPr>
        <w:tabs>
          <w:tab w:val="right" w:leader="dot" w:pos="9360"/>
        </w:tabs>
      </w:pPr>
      <w:r>
        <w:rPr/>
        <w:t xml:space="preserve">(24)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(25) Transportation 2003 Account</w:t>
      </w:r>
    </w:p>
    <w:p>
      <w:pPr>
        <w:spacing w:before="0" w:after="0" w:line="408" w:lineRule="exact"/>
        <w:ind w:left="0" w:right="0" w:firstLine="0"/>
        <w:jc w:val="left"/>
        <w:tabs>
          <w:tab w:val="right" w:leader="dot" w:pos="9936"/>
        </w:tabs>
      </w:pPr>
      <w:pPr>
        <w:tabs>
          <w:tab w:val="right" w:leader="dot" w:pos="9360"/>
        </w:tabs>
      </w:pPr>
      <w:r>
        <w:rPr/>
        <w:t xml:space="preserve">(Nickel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$22,970,000</w:t>
      </w:r>
    </w:p>
    <w:p>
      <w:pPr>
        <w:spacing w:before="0" w:after="0" w:line="408" w:lineRule="exact"/>
        <w:ind w:left="0" w:right="0" w:firstLine="576"/>
        <w:jc w:val="left"/>
        <w:tabs>
          <w:tab w:val="right" w:leader="dot" w:pos="9936"/>
        </w:tabs>
      </w:pPr>
      <w:pPr>
        <w:tabs>
          <w:tab w:val="right" w:leader="dot" w:pos="9360"/>
        </w:tabs>
      </w:pPr>
      <w:r>
        <w:rPr/>
        <w:t xml:space="preserve">(26) Interstate 405 Express Toll Lanes</w:t>
      </w:r>
    </w:p>
    <w:p>
      <w:pPr>
        <w:spacing w:before="0" w:after="0" w:line="408" w:lineRule="exact"/>
        <w:ind w:left="0" w:right="0" w:firstLine="0"/>
        <w:jc w:val="left"/>
        <w:tabs>
          <w:tab w:val="right" w:leader="dot" w:pos="9936"/>
        </w:tabs>
      </w:pPr>
      <w:pPr>
        <w:tabs>
          <w:tab w:val="right" w:leader="dot" w:pos="9360"/>
        </w:tabs>
      </w:pPr>
      <w:r>
        <w:rPr/>
        <w:t xml:space="preserve">Operations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$2,019,000</w:t>
      </w:r>
    </w:p>
    <w:p>
      <w:pPr>
        <w:spacing w:before="0" w:after="0" w:line="408" w:lineRule="exact"/>
        <w:ind w:left="0" w:right="0" w:firstLine="576"/>
        <w:jc w:val="left"/>
        <w:tabs>
          <w:tab w:val="right" w:leader="dot" w:pos="9936"/>
        </w:tabs>
      </w:pPr>
      <w:pPr>
        <w:tabs>
          <w:tab w:val="right" w:leader="dot" w:pos="9360"/>
        </w:tabs>
      </w:pPr>
      <w:r>
        <w:rPr/>
        <w:t xml:space="preserve">(27)(a) Transportation Partnership</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$122,046,000</w:t>
      </w:r>
    </w:p>
    <w:p>
      <w:pPr>
        <w:spacing w:before="0" w:after="0" w:line="408" w:lineRule="exact"/>
        <w:ind w:left="0" w:right="0" w:firstLine="576"/>
        <w:jc w:val="left"/>
      </w:pPr>
      <w:r>
        <w:rPr/>
        <w:t xml:space="preserve">(b) The amount transferred in this subsection represents proceeds from the sale of bonds authorized in RCW 47.10.873 and is intended to be used only for the SR 99/Alaskan Way Viaduct Replacement project (809936Z).</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503 through 519 of this act represent the results of the 2017-2019 collective bargaining process required under chapters 47.64, 41.80, and 41.56 RCW. Provisions of the collective bargaining agreements contained in sections 503 through 516 of this act are described in general terms. Only major economic terms are included in the descriptions. These descriptions do not contain the complete contents of the agreements. The collective bargaining agreements contained in sections 503 through 519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OPEIU</w:t>
      </w:r>
    </w:p>
    <w:p>
      <w:pPr>
        <w:spacing w:before="0" w:after="0" w:line="408" w:lineRule="exact"/>
        <w:ind w:left="0" w:right="0" w:firstLine="576"/>
        <w:jc w:val="left"/>
      </w:pPr>
      <w:r>
        <w:rPr/>
        <w:t xml:space="preserve">An agreement has been reached between the governor and the office and professional employees international union local eight (OPEIU) through an interest arbitration award pursuant to chapter 47.64 RCW for the 2017-2019 fiscal biennium. Funding is provided for the awarded six and one-half percent general wage increase effective July 1, 2017, and six and one-half percent general wage increase effective July 1, 2018. The agreement also includes and funding is provided for salary adjustments for targeted job classifications and restructuring of the pay schedule.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AGREEMENT—FASPAA</w:t>
      </w:r>
    </w:p>
    <w:p>
      <w:pPr>
        <w:spacing w:before="0" w:after="0" w:line="408" w:lineRule="exact"/>
        <w:ind w:left="0" w:right="0" w:firstLine="576"/>
        <w:jc w:val="left"/>
      </w:pPr>
      <w:r>
        <w:rPr/>
        <w:t xml:space="preserve">An agreement has been reached between the governor and the ferry agents, supervisors, and project administrators association pursuant to chapter 47.64 RCW for the 2017-2019 fiscal biennium. Funding is provided for a three percent general wage increase effective July 1, 2017, and a two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SEIU LOCAL 6</w:t>
      </w:r>
    </w:p>
    <w:p>
      <w:pPr>
        <w:spacing w:before="0" w:after="0" w:line="408" w:lineRule="exact"/>
        <w:ind w:left="0" w:right="0" w:firstLine="576"/>
        <w:jc w:val="left"/>
      </w:pPr>
      <w:r>
        <w:rPr/>
        <w:t xml:space="preserve">An agreement has been reached between the governor and the service employees international union local 6 pursuant to chapter 47.64 RCW for the 2017-2019 fiscal biennium. Funding is provided for a six percent general wage increase effective July 1, 2017, and a four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CARPENTERS</w:t>
      </w:r>
    </w:p>
    <w:p>
      <w:pPr>
        <w:spacing w:before="0" w:after="0" w:line="408" w:lineRule="exact"/>
        <w:ind w:left="0" w:right="0" w:firstLine="576"/>
        <w:jc w:val="left"/>
      </w:pPr>
      <w:r>
        <w:rPr/>
        <w:t xml:space="preserve">An agreement has been reached between the governor and the Pacific Northwest regional council of carpenters through an interest arbitration award pursuant to chapter 47.64 RCW for the 2017-2019 fiscal biennium. Funding is provided for the awarded four percent general wage increase effective July 1, 2017, and three percent general wage increase effective July 1, 2018. The agreement also includes and funding is provided for increases in the wage differential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METAL TRADES</w:t>
      </w:r>
    </w:p>
    <w:p>
      <w:pPr>
        <w:spacing w:before="0" w:after="0" w:line="408" w:lineRule="exact"/>
        <w:ind w:left="0" w:right="0" w:firstLine="576"/>
        <w:jc w:val="left"/>
      </w:pPr>
      <w:r>
        <w:rPr/>
        <w:t xml:space="preserve">An agreement has been reached between the governor and the Puget Sound metal trades council through an interest arbitration award pursuant to chapter 47.64 RCW for the 2017-2019 fiscal biennium. Funding is provided for the awarded three percent general wage increase effective July 1, 2017, and three percent general wage increase effective July 1, 2018. The agreement also includes and funding is provided for increases in the wage differential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pursuant to chapter 47.64 RCW for the 2017-2019 fiscal biennium. Funding is provided for a three percent general wage increase effective July 1, 2017, and a two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MEBA-L</w:t>
      </w:r>
    </w:p>
    <w:p>
      <w:pPr>
        <w:spacing w:before="0" w:after="0" w:line="408" w:lineRule="exact"/>
        <w:ind w:left="0" w:right="0" w:firstLine="576"/>
        <w:jc w:val="left"/>
      </w:pPr>
      <w:r>
        <w:rPr/>
        <w:t xml:space="preserve">An agreement has been reached between the governor and the marine engineers' beneficial association licensed engineer officers pursuant to chapter 47.64 RCW for the 2017-2019 fiscal biennium. Funding is provided for a three percent general wage increase effective July 1, 2017, and a two percent general wage increase effective July 1, 2018. The agreement also includes and funding is provided for an additional pay increase to address inversion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MM&amp;P MATES</w:t>
      </w:r>
    </w:p>
    <w:p>
      <w:pPr>
        <w:spacing w:before="0" w:after="0" w:line="408" w:lineRule="exact"/>
        <w:ind w:left="0" w:right="0" w:firstLine="576"/>
        <w:jc w:val="left"/>
      </w:pPr>
      <w:r>
        <w:rPr/>
        <w:t xml:space="preserve">An agreement has been reached between the governor and the master, mates, and pilots - mates pursuant to chapter 47.64 RCW for the 2017-2019 fiscal biennium. Funding is provided for a three percent general wage increase effective July 1, 2017, and a two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MM&amp;P MASTERS</w:t>
      </w:r>
    </w:p>
    <w:p>
      <w:pPr>
        <w:spacing w:before="0" w:after="0" w:line="408" w:lineRule="exact"/>
        <w:ind w:left="0" w:right="0" w:firstLine="576"/>
        <w:jc w:val="left"/>
      </w:pPr>
      <w:r>
        <w:rPr/>
        <w:t xml:space="preserve">An agreement has been reached between the governor and the master, mates, and pilots - masters through an interest arbitration award pursuant to chapter 47.64 RCW for the 2017-2019 fiscal biennium. Funding is provided for a five and one-half percent general wage increase effective July 1, 2017, and a two and one-half percent general wage increase effective July 1, 2018. The award also includes and funding is provided for an additional pay increase to address inversion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t xml:space="preserve">An agreement has been reached between the governor and the master, mates, and pilots – watch center supervisors pursuant to chapter 47.64 RCW for the 2017-2019 fiscal biennium. Funding is provided for a three percent general wage increase effective July 1, 2017, and a one percent general wage increase effective July 1, 2018. The agreement also includes and funding is provided for an increase for the fleet safety and training administrators equal to the same hourly rate of pay as the watch center supervisors.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IBU</w:t>
      </w:r>
    </w:p>
    <w:p>
      <w:pPr>
        <w:spacing w:before="0" w:after="0" w:line="408" w:lineRule="exact"/>
        <w:ind w:left="0" w:right="0" w:firstLine="576"/>
        <w:jc w:val="left"/>
      </w:pPr>
      <w:r>
        <w:rPr/>
        <w:t xml:space="preserve">An agreement has been reached between the governor and the inlandboatmen's union pursuant to chapter 47.64 RCW for the 2017-2019 fiscal biennium. Funding is provided for a four percent general wage increase effective July 1, 2017, and a one percent general wage increase effective July 1, 2018. The agreement also includes and funding is provided for increases in the wage differential among certain job classifications and for employees hired on or after June 30, 2011, an increase in leave earned.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pursuant to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general government pursuant to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general government pursuant to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pursuant to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AGREEMENT—WSP TROOPERS ASSOCIATION</w:t>
      </w:r>
    </w:p>
    <w:p>
      <w:pPr>
        <w:spacing w:before="0" w:after="0" w:line="408" w:lineRule="exact"/>
        <w:ind w:left="0" w:right="0" w:firstLine="576"/>
        <w:jc w:val="left"/>
      </w:pPr>
      <w:r>
        <w:rPr/>
        <w:t xml:space="preserve">An agreement has been reached between the governor and the Washington state patrol troopers association pursuant to chapter 41.56 RCW for the 2017-2019 fiscal biennium. Funding is provided for a sixteen percent general wage increase for troopers effective July 1, 2017, and a three percent general wage increase for troopers effective July 1, 2018. Funding is also provided for a twenty percent general wage increase for sergeants effective July 1, 2017, and a three percent general wage increase for sergeants effective July 1, 2018. The agreement also includes and funding is provided for increases to longevity pay, changes to specialty pay, and an increase to vacation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w:t>
      </w:r>
    </w:p>
    <w:p>
      <w:pPr>
        <w:spacing w:before="0" w:after="0" w:line="408" w:lineRule="exact"/>
        <w:ind w:left="0" w:right="0" w:firstLine="576"/>
        <w:jc w:val="left"/>
      </w:pPr>
      <w:r>
        <w:rPr/>
        <w:t xml:space="preserve">An agreement has been reached between the governor and the Washington state patrol lieutenants association pursuant to chapter 41.56 RCW for the 2017-2019 fiscal biennium. Funding is provided for a twenty percent general wage increase effective July 1, 2017, and a three percent general wage increase effective July 1, 2018. The agreement also includes and funding is provided for increases to longevity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2017-2019 fiscal biennium between the governor and the health care super coalition pursuant to chapter 41.80 RCW. Appropriations in this act for state agencies, including institutions of higher education, are sufficient to implement the provisions of the 2017-2019 collective bargaining agreement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$970 per eligible employee for fiscal year 2018. For fiscal year 2019, the monthly employer funding rate must not exceed $1,029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2018 and 2019, the subsidy must be up to $150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$970 per eligible employee for fiscal year 2018. For fiscal year 2019, the monthly employer funding rate must not exceed $1,029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2018 and 2019, the subsidy must be up to $150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$970 per eligible employee for fiscal year 2018. For fiscal year 2019, the monthly employer funding rate must not exceed $1,029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2018 and 2019, the subsidy must be up to $150 per month.</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OFM list titled 17GOV001 as developed December 14, 2016, which consists of a list of specific projects by fund source and amount over a sixteen-year period. Current fiscal biennium funding for each project is a line-item appropriation, while the outer year funding allocations represent a sixteen-year plan. The department is expected to use the flexibility provided in this section to assist in the delivery and completion of all transportation partnership account connecting Washington account projects on the OFM transportation documents referenced in this act. For the 2017-2019 project appropriations, unless otherwise provided in this act, the department may transfer funds between projects funded with transportation partnership account appropriations or connecting Washington account appropriations in order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Each transfer between projects may only occur if the director of the office of financial management finds that any resulting change will not hinder the completion of the projects as approved by the legislature. Until the legislature reconvenes to consider the 2018 supplemental omnibus transportation appropriations act, any unexpended 2015-2017 appropriation balance as approved by the office of financial management, in consultation with the legislative staff of the house of representatives and senate transportation committees, may be considered when transferring funds between projects; and</w:t>
      </w:r>
    </w:p>
    <w:p>
      <w:pPr>
        <w:spacing w:before="0" w:after="0" w:line="408" w:lineRule="exact"/>
        <w:ind w:left="0" w:right="0" w:firstLine="576"/>
        <w:jc w:val="left"/>
      </w:pPr>
      <w:r>
        <w:rPr/>
        <w:t xml:space="preserve">(g) Transfers between projects may be made by the department of transportation without review under subsection (2) of this section provided that the transfer amount does not exceed five hundred thousand dollars.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Before transferring funds pursuant to this section, the department shall notify the office of financial management and the appropriate transportation committees of the legislature no fewer than ten business days before the transfer is to occur. The office of financial management shall work with legislative staff of the house of representatives and senate transportation committees to review the requested transfers in a timely manner. After ten business days, the transfers are deemed approved unless rejected by the director of the office of financial management.</w:t>
      </w:r>
    </w:p>
    <w:p>
      <w:pPr>
        <w:spacing w:before="0" w:after="0" w:line="408" w:lineRule="exact"/>
        <w:ind w:left="0" w:right="0" w:firstLine="576"/>
        <w:jc w:val="left"/>
      </w:pPr>
      <w:r>
        <w:rPr/>
        <w:t xml:space="preserve">(3) The department must submit annually as part of its budget submittal a report detailing all transfers made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240" w:after="0" w:line="408" w:lineRule="exact"/>
        <w:ind w:left="0" w:right="0" w:firstLine="576"/>
        <w:jc w:val="center"/>
      </w:pPr>
      <w:r>
        <w:rPr>
          <w:b/>
        </w:rPr>
        <w:t xml:space="preserve">MISCELLANEOUS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PROJECTS</w:t>
      </w:r>
    </w:p>
    <w:p>
      <w:pPr>
        <w:spacing w:before="0" w:after="0" w:line="408" w:lineRule="exact"/>
        <w:ind w:left="0" w:right="0" w:firstLine="576"/>
        <w:jc w:val="left"/>
      </w:pPr>
      <w:r>
        <w:rPr/>
        <w:t xml:space="preserve">(1) All appropriations for designated information technology projects in this act must be placed in unallotted status and must not be expended before the office of the chief information officer certifies that the project complies with state information technology and security policy and strategies. At a minimum, the office of the chief information officer must certify, if the chief information officer deems appropriate, that the project meets critical project success factors, aligns with statewide technology strategy and architecture, reuses existing technology services and solutions, minimizes custom development, complies with security and other policy requirements, and uses modularized, component-based architectures. The office of the chief information officer must evaluate the project at the appropriate stages. The office of the chief information officer must notify the office of financial management and the legislative fiscal committees each time it certifies a project is ready to proceed with the next stage. Appropriations may then be allotted for that certified phase only.</w:t>
      </w:r>
    </w:p>
    <w:p>
      <w:pPr>
        <w:spacing w:before="0" w:after="0" w:line="408" w:lineRule="exact"/>
        <w:ind w:left="0" w:right="0" w:firstLine="576"/>
        <w:jc w:val="left"/>
      </w:pPr>
      <w:r>
        <w:rPr/>
        <w:t xml:space="preserve">(2) The chief information officer may suspend or terminate a project at any time if the chief information officer determines that the project is not meeting or not expected to meet anticipated performance and technology outcomes. Once suspension or termination occurs, the agency shall not make additional expenditures on the project without approval of the chief information officer.</w:t>
      </w:r>
    </w:p>
    <w:p>
      <w:pPr>
        <w:spacing w:before="0" w:after="0" w:line="408" w:lineRule="exact"/>
        <w:ind w:left="0" w:right="0" w:firstLine="576"/>
        <w:jc w:val="left"/>
      </w:pPr>
      <w:r>
        <w:rPr/>
        <w:t xml:space="preserve">The following projects are subject to the conditions, limitations, and review provided in this section:</w:t>
      </w:r>
    </w:p>
    <w:p>
      <w:pPr>
        <w:spacing w:before="0" w:after="0" w:line="408" w:lineRule="exact"/>
        <w:ind w:left="0" w:right="0" w:firstLine="0"/>
        <w:jc w:val="left"/>
      </w:pPr>
      <w:r>
        <w:rPr/>
        <w:t xml:space="preserve">Department of Transportation – Labor System Replacement, and</w:t>
      </w:r>
    </w:p>
    <w:p>
      <w:pPr>
        <w:spacing w:before="0" w:after="0" w:line="408" w:lineRule="exact"/>
        <w:ind w:left="0" w:right="0" w:firstLine="0"/>
        <w:jc w:val="left"/>
      </w:pPr>
      <w:r>
        <w:rPr/>
        <w:t xml:space="preserve">Department of Transportation – Ferry Network System Support.</w:t>
      </w:r>
    </w:p>
    <w:p>
      <w:pPr>
        <w:spacing w:before="0" w:after="0" w:line="408" w:lineRule="exact"/>
        <w:ind w:left="0" w:right="0" w:firstLine="576"/>
        <w:jc w:val="left"/>
      </w:pPr>
      <w:r>
        <w:rPr/>
        <w:t xml:space="preserve">(3) The office of the chief information officer, in consultation with the office of financial management, may identify additional projects to be subject to this section other than those listed in subsection (2) of this section, including projects that are not separately identified within an agency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FINANCIAL CONTRACTS</w:t>
      </w:r>
    </w:p>
    <w:p>
      <w:pPr>
        <w:spacing w:before="0" w:after="0" w:line="408" w:lineRule="exact"/>
        <w:ind w:left="0" w:right="0" w:firstLine="576"/>
        <w:jc w:val="left"/>
      </w:pPr>
      <w:r>
        <w:rPr/>
        <w:t xml:space="preserve">The following agencies may enter into financial contracts, paid from any funds of an agency, appropriated or nonappropriated, for the purposes indicated and in not more than the principal amounts indicated, plus financing expenses and required reserves pursuant to chapter 39.94 RCW.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The department of transportation may enter into a financing contract up to $14,600,000 plus financing expenses and required reserves using certificates of participation under chapter 39.94 RCW for energy efficiency upgrades at department-owned buildings.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403</w:t>
      </w:r>
      <w:r>
        <w:rPr/>
        <w:t xml:space="preserve"> and 2015 1st sp.s. c 10 s 705 are each amended to read as follows:</w:t>
      </w:r>
    </w:p>
    <w:p>
      <w:pPr>
        <w:spacing w:before="0" w:after="0" w:line="408" w:lineRule="exact"/>
        <w:ind w:left="0" w:right="0" w:firstLine="576"/>
        <w:jc w:val="left"/>
      </w:pPr>
      <w:r>
        <w:rPr/>
        <w:t xml:space="preserve">(1) The department may provide for the establishment, construction, and operation of a pilot project of high occupancy toll lanes on state route 167 high occupancy vehicle lanes within King county. The department may issue, buy, and redeem bonds, and deposit and expend them; secure and remit financial and other assistance in the construction of high occupancy toll lanes, carry insurance, and handle any other matters pertaining to the high occupancy toll lane pilot project.</w:t>
      </w:r>
    </w:p>
    <w:p>
      <w:pPr>
        <w:spacing w:before="0" w:after="0" w:line="408" w:lineRule="exact"/>
        <w:ind w:left="0" w:right="0" w:firstLine="576"/>
        <w:jc w:val="left"/>
      </w:pPr>
      <w:r>
        <w:rPr/>
        <w:t xml:space="preserve">(2) Tolls for high occupancy toll lanes will be established as follows:</w:t>
      </w:r>
    </w:p>
    <w:p>
      <w:pPr>
        <w:spacing w:before="0" w:after="0" w:line="408" w:lineRule="exact"/>
        <w:ind w:left="0" w:right="0" w:firstLine="576"/>
        <w:jc w:val="left"/>
      </w:pPr>
      <w:r>
        <w:rPr/>
        <w:t xml:space="preserve">(a) The schedule of toll charges for high occupancy toll lanes must be established by the transportation commission and collected in a manner determined by the commission.</w:t>
      </w:r>
    </w:p>
    <w:p>
      <w:pPr>
        <w:spacing w:before="0" w:after="0" w:line="408" w:lineRule="exact"/>
        <w:ind w:left="0" w:right="0" w:firstLine="576"/>
        <w:jc w:val="left"/>
      </w:pPr>
      <w:r>
        <w:rPr/>
        <w:t xml:space="preserve">(b) Toll charges shall not be assessed on transit buses and vanpool vehicles owned or operated by any public agency.</w:t>
      </w:r>
    </w:p>
    <w:p>
      <w:pPr>
        <w:spacing w:before="0" w:after="0" w:line="408" w:lineRule="exact"/>
        <w:ind w:left="0" w:right="0" w:firstLine="576"/>
        <w:jc w:val="left"/>
      </w:pPr>
      <w:r>
        <w:rPr/>
        <w:t xml:space="preserve">(c) The department shall establish performance standards for the state route 167 high occupancy toll lane pilot project. The department must automatically adjust the toll charge, using dynamic tolling, to ensure that toll-paying single-occupant vehicle users are only permitted to enter the lane to the extent that average vehicle speeds in the lane remain above forty-five miles per hour at least ninety percent of the time during peak hours. The toll charge may vary in amount by time of day, level of traffic congestion within the highway facility, vehicle occupancy, or other criteria, as the commission may deem appropriate. The commission may also vary toll charges for single-occupant inherently low-emission vehicles such as those powered by electric batteries, natural gas, propane, or other clean burning fuels.</w:t>
      </w:r>
    </w:p>
    <w:p>
      <w:pPr>
        <w:spacing w:before="0" w:after="0" w:line="408" w:lineRule="exact"/>
        <w:ind w:left="0" w:right="0" w:firstLine="576"/>
        <w:jc w:val="left"/>
      </w:pPr>
      <w:r>
        <w:rPr/>
        <w:t xml:space="preserve">(d) The commission shall periodically review the toll charges to determine if the toll charges are effectively maintaining travel time, speed, and reliability on the highway facilities.</w:t>
      </w:r>
    </w:p>
    <w:p>
      <w:pPr>
        <w:spacing w:before="0" w:after="0" w:line="408" w:lineRule="exact"/>
        <w:ind w:left="0" w:right="0" w:firstLine="576"/>
        <w:jc w:val="left"/>
      </w:pPr>
      <w:r>
        <w:rPr/>
        <w:t xml:space="preserve">(3) The department shall monitor the state route 167 high occupancy toll lane pilot project and shall annually report to the transportation commission and the legislature on operations and findings. At a minimum, the department shall provide facility use data and review the impacts on:</w:t>
      </w:r>
    </w:p>
    <w:p>
      <w:pPr>
        <w:spacing w:before="0" w:after="0" w:line="408" w:lineRule="exact"/>
        <w:ind w:left="0" w:right="0" w:firstLine="576"/>
        <w:jc w:val="left"/>
      </w:pPr>
      <w:r>
        <w:rPr/>
        <w:t xml:space="preserve">(a) Freeway efficiency and safety;</w:t>
      </w:r>
    </w:p>
    <w:p>
      <w:pPr>
        <w:spacing w:before="0" w:after="0" w:line="408" w:lineRule="exact"/>
        <w:ind w:left="0" w:right="0" w:firstLine="576"/>
        <w:jc w:val="left"/>
      </w:pPr>
      <w:r>
        <w:rPr/>
        <w:t xml:space="preserve">(b) Effectiveness for transit;</w:t>
      </w:r>
    </w:p>
    <w:p>
      <w:pPr>
        <w:spacing w:before="0" w:after="0" w:line="408" w:lineRule="exact"/>
        <w:ind w:left="0" w:right="0" w:firstLine="576"/>
        <w:jc w:val="left"/>
      </w:pPr>
      <w:r>
        <w:rPr/>
        <w:t xml:space="preserve">(c) Person and vehicle movements by mode;</w:t>
      </w:r>
    </w:p>
    <w:p>
      <w:pPr>
        <w:spacing w:before="0" w:after="0" w:line="408" w:lineRule="exact"/>
        <w:ind w:left="0" w:right="0" w:firstLine="576"/>
        <w:jc w:val="left"/>
      </w:pPr>
      <w:r>
        <w:rPr/>
        <w:t xml:space="preserve">(d) Ability to finance improvements and transportation services through tolls; and</w:t>
      </w:r>
    </w:p>
    <w:p>
      <w:pPr>
        <w:spacing w:before="0" w:after="0" w:line="408" w:lineRule="exact"/>
        <w:ind w:left="0" w:right="0" w:firstLine="576"/>
        <w:jc w:val="left"/>
      </w:pPr>
      <w:r>
        <w:rPr/>
        <w:t xml:space="preserve">(e) The impacts on all highway users. The department shall analyze aggregate use data and conduct, as needed, separate surveys to assess usage of the facility in relation to geographic, socioeconomic, and demographic information within the corridor in order to ascertain actual and perceived questions of equitable use of the facility.</w:t>
      </w:r>
    </w:p>
    <w:p>
      <w:pPr>
        <w:spacing w:before="0" w:after="0" w:line="408" w:lineRule="exact"/>
        <w:ind w:left="0" w:right="0" w:firstLine="576"/>
        <w:jc w:val="left"/>
      </w:pPr>
      <w:r>
        <w:rPr/>
        <w:t xml:space="preserve">(4) The department shall modify the pilot project to address identified safety issues and mitigate negative impacts to high occupancy vehicle lane users.</w:t>
      </w:r>
    </w:p>
    <w:p>
      <w:pPr>
        <w:spacing w:before="0" w:after="0" w:line="408" w:lineRule="exact"/>
        <w:ind w:left="0" w:right="0" w:firstLine="576"/>
        <w:jc w:val="left"/>
      </w:pPr>
      <w:r>
        <w:rPr/>
        <w:t xml:space="preserve">(5) Authorization to impose high occupancy vehicle tolls for the state route 167 high occupancy toll pilot project expires if either of the following two conditions apply:</w:t>
      </w:r>
    </w:p>
    <w:p>
      <w:pPr>
        <w:spacing w:before="0" w:after="0" w:line="408" w:lineRule="exact"/>
        <w:ind w:left="0" w:right="0" w:firstLine="576"/>
        <w:jc w:val="left"/>
      </w:pPr>
      <w:r>
        <w:rPr/>
        <w:t xml:space="preserve">(a) If no contracts have been let by the department to begin construction of the toll facilities associated with this pilot project within four years of July 24, 2005; or</w:t>
      </w:r>
    </w:p>
    <w:p>
      <w:pPr>
        <w:spacing w:before="0" w:after="0" w:line="408" w:lineRule="exact"/>
        <w:ind w:left="0" w:right="0" w:firstLine="576"/>
        <w:jc w:val="left"/>
      </w:pPr>
      <w:r>
        <w:rPr/>
        <w:t xml:space="preserve">(b) If high occupancy vehicle tolls are being collected on June 30, </w:t>
      </w:r>
      <w:r>
        <w:t>((</w:t>
      </w:r>
      <w:r>
        <w:rPr>
          <w:strike/>
        </w:rPr>
        <w:t xml:space="preserve">2017</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(6) The department of transportation shall adopt rules that allow automatic vehicle identification transponders used for electronic toll collection to be compatible with other electronic payment devices or transponders from the Washington state ferry system, other public transportation systems, or other toll collection systems to the extent that technology permits.</w:t>
      </w:r>
    </w:p>
    <w:p>
      <w:pPr>
        <w:spacing w:before="0" w:after="0" w:line="408" w:lineRule="exact"/>
        <w:ind w:left="0" w:right="0" w:firstLine="576"/>
        <w:jc w:val="left"/>
      </w:pPr>
      <w:r>
        <w:rPr/>
        <w:t xml:space="preserve">(7) The conversion of a single existing high occupancy vehicle lane to a high occupancy toll lane as proposed for SR-167 must be taken as the exception for this pilot project.</w:t>
      </w:r>
    </w:p>
    <w:p>
      <w:pPr>
        <w:spacing w:before="0" w:after="0" w:line="408" w:lineRule="exact"/>
        <w:ind w:left="0" w:right="0" w:firstLine="576"/>
        <w:jc w:val="left"/>
      </w:pPr>
      <w:r>
        <w:rPr/>
        <w:t xml:space="preserve">(8) A violation of the lane restrictions applicable to the high occupancy toll lanes established under this section is a traffic infraction.</w:t>
      </w:r>
    </w:p>
    <w:p>
      <w:pPr>
        <w:spacing w:before="0" w:after="0" w:line="408" w:lineRule="exact"/>
        <w:ind w:left="0" w:right="0" w:firstLine="576"/>
        <w:jc w:val="left"/>
      </w:pPr>
      <w:r>
        <w:rPr/>
        <w:t xml:space="preserve">(9) Procurement activity associated with this pilot project shall be open and competitive in accordance with chapter 39.29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2016 c 197 s 2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2011-2013, 2013-2015, and</w:t>
      </w:r>
      <w:r>
        <w:t>))</w:t>
      </w:r>
      <w:r>
        <w:rPr/>
        <w:t xml:space="preserve"> 2015-2017 </w:t>
      </w:r>
      <w:r>
        <w:rPr>
          <w:u w:val="single"/>
        </w:rPr>
        <w:t xml:space="preserve">and 2017-2019</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2015 1st sp.s. c 10 s 703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During the 2013-2015 and 2015-2017 fiscal biennia, the legislature may transfer from the rural mobility grant program account to the multimodal transportation account such amounts as reflect the excess fund balance of the rural mobility grant program account.</w:t>
      </w:r>
    </w:p>
    <w:p>
      <w:pPr>
        <w:spacing w:before="0" w:after="0" w:line="408" w:lineRule="exact"/>
        <w:ind w:left="0" w:right="0" w:firstLine="576"/>
        <w:jc w:val="left"/>
      </w:pPr>
      <w:r>
        <w:rPr>
          <w:u w:val="single"/>
        </w:rPr>
        <w:t xml:space="preserve">(4) During the 2017-2019 fiscal biennium, the legislature may direct the state treasurer to make transfers of moneys in the rural mobility grant program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2015 1st sp.s. c 10 s 706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w:t>
      </w:r>
      <w:r>
        <w:rPr>
          <w:u w:val="single"/>
        </w:rPr>
        <w:t xml:space="preserve">During the 2017-2019 fiscal biennium, the legislature may direct the state treasurer to make transfers of moneys in the state route number 520 civil penalties account to the state route number 520 corridor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2016 c 28 s 2 are each amended to read as follows:</w:t>
      </w:r>
    </w:p>
    <w:p>
      <w:pPr>
        <w:spacing w:before="0" w:after="0" w:line="408" w:lineRule="exact"/>
        <w:ind w:left="0" w:right="0" w:firstLine="576"/>
        <w:jc w:val="left"/>
      </w:pPr>
      <w:r>
        <w:rPr/>
        <w:t xml:space="preserve">(1) The director shall forward all fees for vehicle registrations under chapters 46.16A and 46.17 RCW, unless otherwise specified by law, to the state treasurer with a proper identifying detailed report. The state treasurer shall credit these moneys to the motor vehicle fund created in RCW 46.68.070.</w:t>
      </w:r>
    </w:p>
    <w:p>
      <w:pPr>
        <w:spacing w:before="0" w:after="0" w:line="408" w:lineRule="exact"/>
        <w:ind w:left="0" w:right="0" w:firstLine="576"/>
        <w:jc w:val="left"/>
      </w:pPr>
      <w:r>
        <w:rPr/>
        <w:t xml:space="preserve">(2) Proceeds from vehicle license fees and renewal vehicle license fees must be deposited by the state treasurer as follows:</w:t>
      </w:r>
    </w:p>
    <w:p>
      <w:pPr>
        <w:spacing w:before="0" w:after="0" w:line="408" w:lineRule="exact"/>
        <w:ind w:left="0" w:right="0" w:firstLine="576"/>
        <w:jc w:val="left"/>
      </w:pPr>
      <w:r>
        <w:rPr/>
        <w:t xml:space="preserve">(a) $23.60 of each initial or renewal vehicle license fee must be deposited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spacing w:before="0" w:after="0" w:line="408" w:lineRule="exact"/>
        <w:ind w:left="0" w:right="0" w:firstLine="576"/>
        <w:jc w:val="left"/>
      </w:pPr>
      <w:r>
        <w:rPr/>
        <w:t xml:space="preserve">(b) $2.02 of each initial vehicle license fee and $0.93 of each renewal vehicle license fee must be deposited each biennium in the Puget Sound ferry operations account.</w:t>
      </w:r>
    </w:p>
    <w:p>
      <w:pPr>
        <w:spacing w:before="0" w:after="0" w:line="408" w:lineRule="exact"/>
        <w:ind w:left="0" w:right="0" w:firstLine="576"/>
        <w:jc w:val="left"/>
      </w:pPr>
      <w:r>
        <w:rPr/>
        <w:t xml:space="preserve">(c) Any remaining amounts of vehicle license fees and renewal vehicle license fees that are not distributed otherwise under this section must be deposited in the motor vehicle fund.</w:t>
      </w:r>
    </w:p>
    <w:p>
      <w:pPr>
        <w:spacing w:before="0" w:after="0" w:line="408" w:lineRule="exact"/>
        <w:ind w:left="0" w:right="0" w:firstLine="576"/>
        <w:jc w:val="left"/>
      </w:pPr>
      <w:r>
        <w:rPr/>
        <w:t xml:space="preserve">(3) During the 2015-2017 fiscal biennium, the legislature may transfer from the state patrol highway account to the connecting Washington account such amounts as reflect the excess fund balance of the state patrol highway account.</w:t>
      </w:r>
    </w:p>
    <w:p>
      <w:pPr>
        <w:spacing w:before="0" w:after="0" w:line="408" w:lineRule="exact"/>
        <w:ind w:left="0" w:right="0" w:firstLine="576"/>
        <w:jc w:val="left"/>
      </w:pPr>
      <w:r>
        <w:rPr>
          <w:u w:val="single"/>
        </w:rPr>
        <w:t xml:space="preserve">(4) During the 2017-2019 fiscal biennium, the legislature may direct the state treasurer to make transfers of moneys in the state patrol highway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2015 3rd sp.s. c 43 s 602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w:t>
      </w:r>
      <w:r>
        <w:rPr>
          <w:u w:val="single"/>
        </w:rPr>
        <w:t xml:space="preserve">During the 2017-2019 fiscal biennium, the legislature may direct the state treasurer to make transfers of moneys in the highway safety account to the Puget Sound ferry operations account, the motor vehicle fund, the state patrol highway account, and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2015 3rd sp.s. c 43 s 603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During the 2015-2017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t xml:space="preserve">(3) </w:t>
      </w:r>
      <w:r>
        <w:rPr>
          <w:u w:val="single"/>
        </w:rPr>
        <w:t xml:space="preserve">During the 2017-2019 fiscal biennium, the legislature may direct the state treasurer to make transfers of moneys in the transportation 2003 account (nickel account) to the connecting Washington account.</w:t>
      </w:r>
    </w:p>
    <w:p>
      <w:pPr>
        <w:spacing w:before="0" w:after="0" w:line="408" w:lineRule="exact"/>
        <w:ind w:left="0" w:right="0" w:firstLine="576"/>
        <w:jc w:val="left"/>
      </w:pPr>
      <w:r>
        <w:rPr>
          <w:u w:val="single"/>
        </w:rPr>
        <w:t xml:space="preserve">(4)</w:t>
      </w:r>
      <w:r>
        <w:rPr/>
        <w:t xml:space="preserve"> The "nickel account" means the transportation 2003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2015 3rd sp.s. c 43 s 604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u w:val="single"/>
        </w:rPr>
        <w:t xml:space="preserve">(12) During the 2017-2019 fiscal biennium, the legislature may direct the state treasurer to make transfers of moneys in the transportation partnership account to the connecting Washington account.</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707 of this act,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707 of this act takes effect July 1, 2017.</w:t>
      </w:r>
    </w:p>
    <w:p/>
    <w:p>
      <w:pPr>
        <w:jc w:val="center"/>
      </w:pPr>
      <w:r>
        <w:rPr>
          <w:b/>
        </w:rPr>
        <w:t>--- END ---</w:t>
      </w:r>
    </w:p>
    <w:sectPr>
      <w:pgNumType w:start="1"/>
      <w:footerReference xmlns:r="http://schemas.openxmlformats.org/officeDocument/2006/relationships" r:id="R5c6ce9fd525a41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4c6a9b1c324ef5" /><Relationship Type="http://schemas.openxmlformats.org/officeDocument/2006/relationships/footer" Target="/word/footer.xml" Id="R5c6ce9fd525a41e9" /></Relationships>
</file>