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4de24502494ccf" /></Relationships>
</file>

<file path=word/document.xml><?xml version="1.0" encoding="utf-8"?>
<w:document xmlns:w="http://schemas.openxmlformats.org/wordprocessingml/2006/main">
  <w:body>
    <w:p>
      <w:r>
        <w:t>S-4097.2</w:t>
      </w:r>
    </w:p>
    <w:p>
      <w:pPr>
        <w:jc w:val="center"/>
      </w:pPr>
      <w:r>
        <w:t>_______________________________________________</w:t>
      </w:r>
    </w:p>
    <w:p/>
    <w:p>
      <w:pPr>
        <w:jc w:val="center"/>
      </w:pPr>
      <w:r>
        <w:rPr>
          <w:b/>
        </w:rPr>
        <w:t>SUBSTITUTE SENATE BILL 6296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Senators Saldaña, Keiser, Kuderer, Hasegawa, Chase, and Conway)</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employee's written authorization for the deduction of union dues and fees; and amending RCW 28B.52.045, 41.56.110, 41.59.060, 41.76.045, 41.80.100, 49.39.080, and 47.64.160.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w:t>
      </w:r>
      <w:r>
        <w:t>((</w:t>
      </w:r>
      <w:r>
        <w:rPr>
          <w:strike/>
        </w:rPr>
        <w:t xml:space="preserve">If an agency shop provision is agreed to, the employer shall enforce it by deducting from the salary payments to members of the bargaining unit the dues required of membership in the bargaining representative, or, for nonmembers thereof, a fee equivalent to such dues.</w:t>
      </w:r>
      <w:r>
        <w:t>))</w:t>
      </w:r>
    </w:p>
    <w:p>
      <w:pPr>
        <w:spacing w:before="0" w:after="0" w:line="408" w:lineRule="exact"/>
        <w:ind w:left="0" w:right="0" w:firstLine="576"/>
        <w:jc w:val="left"/>
      </w:pPr>
      <w:r>
        <w:rPr>
          <w:u w:val="singl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(3)</w:t>
      </w:r>
      <w:r>
        <w:rPr/>
        <w:t xml:space="preserve">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
      <w:pPr>
        <w:jc w:val="center"/>
      </w:pPr>
      <w:r>
        <w:rPr>
          <w:b/>
        </w:rPr>
        <w:t>--- END ---</w:t>
      </w:r>
    </w:p>
    <w:sectPr>
      <w:pgNumType w:start="1"/>
      <w:footerReference xmlns:r="http://schemas.openxmlformats.org/officeDocument/2006/relationships" r:id="R931217625b9c46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c9288cf3c14be4" /><Relationship Type="http://schemas.openxmlformats.org/officeDocument/2006/relationships/footer" Target="/word/footer.xml" Id="R931217625b9c4688" /></Relationships>
</file>