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beea1da1b4391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8675</w:t>
      </w:r>
    </w:p>
    <w:p/>
    <w:p/>
    <w:p>
      <w:r>
        <w:t xml:space="preserve">By </w:t>
      </w:r>
      <w:r>
        <w:t>Senator Liias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2017 marks Finland's 100th year of independence and, in honor of its centennial, the Nordic country of 5.5 million people has organized the Finland 100, a year of celebration in which to remember and look forward;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Finland's struggle to become independent and maintain that independence is worthy of remembrance and recognition;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On December 6, 1917, Finland declared itself an independent republic, repudiating its status as a semiautonomous grand duchy of Russia whose major decisions had been subject to the approval of the tsar;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Before coming under Russian rule in 1809, Finland was a part of Sweden for over 600 years, but despite centuries of foreign control, Finland developed and retained its own identity, language, culture, and economy;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Finnish people's desire to be free from an outside empire's authority and to exercise self-determination may be expressed by a phrase famous throughout Finland "Swedes we are not, Russians we will not be, so let us be Finns";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Finland's independence did not come easily or without cost, as the struggle over the control of the government for the new country led to a civil war in 1918 in which more than 37,000 Finns died;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Following the civil war, Finland's emphasis on national reconciliation helped strengthen the young republic, and the country experienced rapid social and economic progress;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Finland twice defended itself against the Soviet Union during World War II and, though ceding some lands in a peace settlement, was able to maintain its independence;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In its 100 years of independence, Finland has transformed itself into a technologically advanced nation, universally recognized for its advanced social welfare policies; outstanding educational system; high standard of living; sophisticated economy; and enviable achievements in music, the arts, and design; all of which have contributed to its repeated ranking among the best places on earth to live;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celebrate December 6, 2017, as the centennial of Finnish independence and encourage all Washingtonians to join in celebrating the Finland 100.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2d73a8c4346f2" /></Relationships>
</file>