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F620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533A1">
            <w:t>1158-S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533A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533A1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533A1">
            <w:t>DOLL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533A1">
            <w:t>038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F620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533A1">
            <w:rPr>
              <w:b/>
              <w:u w:val="single"/>
            </w:rPr>
            <w:t>SHB 1158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533A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116</w:t>
          </w:r>
        </w:sdtContent>
      </w:sdt>
    </w:p>
    <w:p w:rsidR="00DF5D0E" w:rsidP="00605C39" w:rsidRDefault="004F620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533A1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533A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03/11/2019</w:t>
          </w:r>
        </w:p>
      </w:sdtContent>
    </w:sdt>
    <w:p w:rsidR="004533A1" w:rsidP="00C8108C" w:rsidRDefault="00DE256E">
      <w:pPr>
        <w:pStyle w:val="Page"/>
      </w:pPr>
      <w:bookmarkStart w:name="StartOfAmendmentBody" w:id="1"/>
      <w:bookmarkEnd w:id="1"/>
      <w:permStart w:edGrp="everyone" w:id="1059339219"/>
      <w:r>
        <w:tab/>
      </w:r>
      <w:r w:rsidR="004533A1">
        <w:t xml:space="preserve">On page </w:t>
      </w:r>
      <w:r w:rsidR="006E5FB1">
        <w:t>8, after line 6, insert the following:</w:t>
      </w:r>
    </w:p>
    <w:p w:rsidR="006E5FB1" w:rsidP="006E5FB1" w:rsidRDefault="006E5FB1">
      <w:pPr>
        <w:pStyle w:val="RCWSLText"/>
      </w:pPr>
    </w:p>
    <w:p w:rsidR="003202F7" w:rsidP="006E5FB1" w:rsidRDefault="006E5FB1">
      <w:pPr>
        <w:pStyle w:val="Page"/>
      </w:pPr>
      <w:r>
        <w:tab/>
        <w:t>"</w:t>
      </w:r>
      <w:r w:rsidRPr="006E5FB1">
        <w:rPr>
          <w:u w:val="single"/>
        </w:rPr>
        <w:t>NEW SECTION.</w:t>
      </w:r>
      <w:r>
        <w:t xml:space="preserve"> </w:t>
      </w:r>
      <w:r w:rsidRPr="006E5FB1">
        <w:rPr>
          <w:b/>
        </w:rPr>
        <w:t>Sec. 12.</w:t>
      </w:r>
      <w:r>
        <w:rPr>
          <w:b/>
        </w:rPr>
        <w:t xml:space="preserve"> </w:t>
      </w:r>
      <w:r w:rsidRPr="003202F7" w:rsidR="003202F7">
        <w:t xml:space="preserve">(1) </w:t>
      </w:r>
      <w:r w:rsidRPr="003202F7">
        <w:t xml:space="preserve">By </w:t>
      </w:r>
      <w:r w:rsidR="003202F7">
        <w:t>December 31, 2019</w:t>
      </w:r>
      <w:r w:rsidRPr="001D4895">
        <w:t xml:space="preserve">, and in compliance with RCW 43.01.036, the department must complete a study to determine the public health and safety benefits of </w:t>
      </w:r>
      <w:r w:rsidR="004270E8">
        <w:t xml:space="preserve">a permanent cosmetics curriculum requirement </w:t>
      </w:r>
      <w:r>
        <w:t>c</w:t>
      </w:r>
      <w:r w:rsidRPr="001D4895">
        <w:t xml:space="preserve">ompared to </w:t>
      </w:r>
      <w:r>
        <w:t xml:space="preserve">the </w:t>
      </w:r>
      <w:r w:rsidRPr="001D4895">
        <w:t>current training requirements of permanent cosmetics artists and submit a report of its findings and recommendations to the appropriate committees of the legislature.</w:t>
      </w:r>
    </w:p>
    <w:p w:rsidR="00DF5D0E" w:rsidP="006E5FB1" w:rsidRDefault="003202F7">
      <w:pPr>
        <w:pStyle w:val="Page"/>
      </w:pPr>
      <w:r>
        <w:tab/>
        <w:t>(2) This section expires December 31, 20</w:t>
      </w:r>
      <w:r w:rsidR="00240A92">
        <w:t>20</w:t>
      </w:r>
      <w:r>
        <w:t>.</w:t>
      </w:r>
      <w:r w:rsidR="006E5FB1">
        <w:t>"</w:t>
      </w:r>
    </w:p>
    <w:p w:rsidR="006E5FB1" w:rsidP="006E5FB1" w:rsidRDefault="006E5FB1">
      <w:pPr>
        <w:pStyle w:val="RCWSLText"/>
      </w:pPr>
    </w:p>
    <w:p w:rsidR="006E5FB1" w:rsidP="006E5FB1" w:rsidRDefault="006E5FB1">
      <w:pPr>
        <w:pStyle w:val="RCWSLText"/>
      </w:pPr>
      <w:r>
        <w:tab/>
        <w:t>Renumber the remaining sections consecutively and correct the title.</w:t>
      </w:r>
    </w:p>
    <w:p w:rsidR="006E5FB1" w:rsidP="006E5FB1" w:rsidRDefault="006E5FB1">
      <w:pPr>
        <w:pStyle w:val="RCWSLText"/>
      </w:pPr>
    </w:p>
    <w:p w:rsidRPr="006E5FB1" w:rsidR="006E5FB1" w:rsidP="006E5FB1" w:rsidRDefault="006E5FB1">
      <w:pPr>
        <w:pStyle w:val="RCWSLText"/>
      </w:pPr>
      <w:r>
        <w:tab/>
        <w:t>On page 8, line 7, after "</w:t>
      </w:r>
      <w:r w:rsidRPr="006E5FB1">
        <w:rPr>
          <w:b/>
        </w:rPr>
        <w:t>Sec. 12</w:t>
      </w:r>
      <w:r>
        <w:t>" strike "This act takes" and insert "Sections 1 through 11 of this act take"</w:t>
      </w:r>
    </w:p>
    <w:permEnd w:id="1059339219"/>
    <w:p w:rsidR="00ED2EEB" w:rsidP="004533A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98462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533A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202F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6E5FB1" w:rsidR="006E5FB1">
                  <w:t xml:space="preserve">Requires the Department of Licensing to complete a study of the public health and safety benefits of </w:t>
                </w:r>
                <w:r w:rsidR="004270E8">
                  <w:t xml:space="preserve">a permanent cosmetics curriculum requirement </w:t>
                </w:r>
                <w:r w:rsidRPr="006E5FB1" w:rsidR="006E5FB1">
                  <w:t xml:space="preserve">and </w:t>
                </w:r>
                <w:r w:rsidR="004270E8">
                  <w:t xml:space="preserve">to </w:t>
                </w:r>
                <w:r w:rsidRPr="006E5FB1" w:rsidR="006E5FB1">
                  <w:t xml:space="preserve">submit a report of its finding and recommendations to the appropriate legislative committees by </w:t>
                </w:r>
                <w:r w:rsidR="003202F7">
                  <w:t>December 31, 2019.</w:t>
                </w:r>
              </w:p>
            </w:tc>
          </w:tr>
        </w:sdtContent>
      </w:sdt>
      <w:permEnd w:id="159846230"/>
    </w:tbl>
    <w:p w:rsidR="00DF5D0E" w:rsidP="004533A1" w:rsidRDefault="00DF5D0E">
      <w:pPr>
        <w:pStyle w:val="BillEnd"/>
        <w:suppressLineNumbers/>
      </w:pPr>
    </w:p>
    <w:p w:rsidR="00DF5D0E" w:rsidP="004533A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533A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A1" w:rsidRDefault="004533A1" w:rsidP="00DF5D0E">
      <w:r>
        <w:separator/>
      </w:r>
    </w:p>
  </w:endnote>
  <w:endnote w:type="continuationSeparator" w:id="0">
    <w:p w:rsidR="004533A1" w:rsidRDefault="004533A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0D4" w:rsidRDefault="000C3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45DC3">
    <w:pPr>
      <w:pStyle w:val="AmendDraftFooter"/>
    </w:pPr>
    <w:fldSimple w:instr=" TITLE   \* MERGEFORMAT ">
      <w:r w:rsidR="004533A1">
        <w:t>1158-S AMH VICK DOLL 038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45DC3">
    <w:pPr>
      <w:pStyle w:val="AmendDraftFooter"/>
    </w:pPr>
    <w:fldSimple w:instr=" TITLE   \* MERGEFORMAT ">
      <w:r>
        <w:t>1158-S AMH VICK DOLL 038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A1" w:rsidRDefault="004533A1" w:rsidP="00DF5D0E">
      <w:r>
        <w:separator/>
      </w:r>
    </w:p>
  </w:footnote>
  <w:footnote w:type="continuationSeparator" w:id="0">
    <w:p w:rsidR="004533A1" w:rsidRDefault="004533A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0D4" w:rsidRDefault="000C3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54FE"/>
    <w:rsid w:val="00096165"/>
    <w:rsid w:val="000C30D4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221E7"/>
    <w:rsid w:val="00240A92"/>
    <w:rsid w:val="00265296"/>
    <w:rsid w:val="00281CBD"/>
    <w:rsid w:val="00316CD9"/>
    <w:rsid w:val="003202F7"/>
    <w:rsid w:val="003C3FF7"/>
    <w:rsid w:val="003E2FC6"/>
    <w:rsid w:val="004270E8"/>
    <w:rsid w:val="00445DC3"/>
    <w:rsid w:val="004533A1"/>
    <w:rsid w:val="00462055"/>
    <w:rsid w:val="00492DDC"/>
    <w:rsid w:val="004B20A4"/>
    <w:rsid w:val="004C6615"/>
    <w:rsid w:val="004F620F"/>
    <w:rsid w:val="00523C5A"/>
    <w:rsid w:val="005E69C3"/>
    <w:rsid w:val="00605C39"/>
    <w:rsid w:val="006841E6"/>
    <w:rsid w:val="006E5FB1"/>
    <w:rsid w:val="006F7027"/>
    <w:rsid w:val="007049E4"/>
    <w:rsid w:val="0072335D"/>
    <w:rsid w:val="0072541D"/>
    <w:rsid w:val="00757317"/>
    <w:rsid w:val="007769AF"/>
    <w:rsid w:val="00791661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327A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E4673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9454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1158-S</BillDocName>
  <AmendType>AMH</AmendType>
  <SponsorAcronym>VICK</SponsorAcronym>
  <DrafterAcronym>DOLL</DrafterAcronym>
  <DraftNumber>038</DraftNumber>
  <ReferenceNumber>SHB 1158</ReferenceNumber>
  <Floor>H AMD</Floor>
  <AmendmentNumber> 116</AmendmentNumber>
  <Sponsors>By Representative Vick</Sponsors>
  <FloorAction>NOT ADOPTED 03/11/2019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176</Words>
  <Characters>918</Characters>
  <Application>Microsoft Office Word</Application>
  <DocSecurity>8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1158-S AMH VICK DOLL 038</dc:title>
  <dc:creator>Serena Dolly</dc:creator>
  <cp:lastModifiedBy>Dolly, Serena</cp:lastModifiedBy>
  <cp:revision>18</cp:revision>
  <dcterms:created xsi:type="dcterms:W3CDTF">2019-03-03T23:54:00Z</dcterms:created>
  <dcterms:modified xsi:type="dcterms:W3CDTF">2019-03-04T16:58:00Z</dcterms:modified>
</cp:coreProperties>
</file>