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C66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556F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66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</w:t>
          </w:r>
        </w:sdtContent>
      </w:sdt>
    </w:p>
    <w:p w:rsidR="00DF5D0E" w:rsidP="00605C39" w:rsidRDefault="00EC66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B022E9" w:rsidR="00D86C4A" w:rsidP="009E556F" w:rsidRDefault="00DE256E">
      <w:pPr>
        <w:spacing w:line="408" w:lineRule="exact"/>
      </w:pPr>
      <w:bookmarkStart w:name="StartOfAmendmentBody" w:id="1"/>
      <w:bookmarkEnd w:id="1"/>
      <w:permStart w:edGrp="everyone" w:id="54290278"/>
      <w:r>
        <w:tab/>
      </w:r>
      <w:r w:rsidR="00D86C4A">
        <w:t>On page 4, after line 16, insert the following:</w:t>
      </w:r>
    </w:p>
    <w:p w:rsidRPr="009A5947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 of these immunization measures, nothing in RCW 28A.210.060 through 28A.210.170 shall require administration of any vaccine that does not meet the following criteria:  the vaccine has been eval</w:t>
      </w:r>
      <w:r w:rsidR="004E72D0">
        <w:rPr>
          <w:u w:val="single"/>
        </w:rPr>
        <w:t>uated f</w:t>
      </w:r>
      <w:r w:rsidR="00B24A0B">
        <w:rPr>
          <w:u w:val="single"/>
        </w:rPr>
        <w:t>or i</w:t>
      </w:r>
      <w:r w:rsidR="009A5947">
        <w:rPr>
          <w:u w:val="single"/>
        </w:rPr>
        <w:t>ts potential to cause autism spectrum disorder</w:t>
      </w:r>
      <w:r>
        <w:rPr>
          <w:u w:val="single"/>
        </w:rPr>
        <w:t>.</w:t>
      </w:r>
      <w:r w:rsidR="009A5947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54290278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9862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6C4A">
                  <w:t xml:space="preserve">  Prohibits requiring a vaccine as a condition for school or day care attendance, unless the vaccine has been evaluated for its pote</w:t>
                </w:r>
                <w:r w:rsidR="00B24A0B">
                  <w:t xml:space="preserve">ntial to </w:t>
                </w:r>
                <w:r w:rsidR="009A5947">
                  <w:t>cause autism spectrum disorder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9862419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F9" w:rsidRDefault="00B94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4BF9">
    <w:pPr>
      <w:pStyle w:val="AmendDraftFooter"/>
    </w:pPr>
    <w:fldSimple w:instr=" TITLE   \* MERGEFORMAT ">
      <w:r w:rsidR="009E556F">
        <w:t>1638 AMH SHEA MORI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94BF9">
    <w:pPr>
      <w:pStyle w:val="AmendDraftFooter"/>
    </w:pPr>
    <w:fldSimple w:instr=" TITLE   \* MERGEFORMAT ">
      <w:r>
        <w:t>1638 AMH SHEA MORI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F9" w:rsidRDefault="00B94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8F8"/>
    <w:rsid w:val="00050639"/>
    <w:rsid w:val="00060D21"/>
    <w:rsid w:val="00096165"/>
    <w:rsid w:val="000C6C82"/>
    <w:rsid w:val="000E603A"/>
    <w:rsid w:val="000E6A88"/>
    <w:rsid w:val="000E7F9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6882"/>
    <w:rsid w:val="00265296"/>
    <w:rsid w:val="00281CBD"/>
    <w:rsid w:val="00316CD9"/>
    <w:rsid w:val="0037243E"/>
    <w:rsid w:val="003E2FC6"/>
    <w:rsid w:val="00492DDC"/>
    <w:rsid w:val="004C6615"/>
    <w:rsid w:val="004E72D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28A"/>
    <w:rsid w:val="0083749C"/>
    <w:rsid w:val="008443FE"/>
    <w:rsid w:val="00846034"/>
    <w:rsid w:val="008C79FD"/>
    <w:rsid w:val="008C7E6E"/>
    <w:rsid w:val="00931B84"/>
    <w:rsid w:val="0096303F"/>
    <w:rsid w:val="00972869"/>
    <w:rsid w:val="00984CD1"/>
    <w:rsid w:val="009A5947"/>
    <w:rsid w:val="009E556F"/>
    <w:rsid w:val="009F23A9"/>
    <w:rsid w:val="00A01F29"/>
    <w:rsid w:val="00A17B5B"/>
    <w:rsid w:val="00A4729B"/>
    <w:rsid w:val="00A64600"/>
    <w:rsid w:val="00A93D4A"/>
    <w:rsid w:val="00AA1230"/>
    <w:rsid w:val="00AB682C"/>
    <w:rsid w:val="00AD2D0A"/>
    <w:rsid w:val="00B022E9"/>
    <w:rsid w:val="00B24A0B"/>
    <w:rsid w:val="00B31D1C"/>
    <w:rsid w:val="00B41494"/>
    <w:rsid w:val="00B518D0"/>
    <w:rsid w:val="00B56650"/>
    <w:rsid w:val="00B73E0A"/>
    <w:rsid w:val="00B94BF9"/>
    <w:rsid w:val="00B961E0"/>
    <w:rsid w:val="00BF44DF"/>
    <w:rsid w:val="00C61A83"/>
    <w:rsid w:val="00C8108C"/>
    <w:rsid w:val="00D40447"/>
    <w:rsid w:val="00D659AC"/>
    <w:rsid w:val="00D86C4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66A"/>
    <w:rsid w:val="00ED2EEB"/>
    <w:rsid w:val="00F229DE"/>
    <w:rsid w:val="00F304D3"/>
    <w:rsid w:val="00F4663F"/>
    <w:rsid w:val="00F70FF8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KRAF</SponsorAcronym>
  <DrafterAcronym>MORI</DrafterAcronym>
  <DraftNumber>024</DraftNumber>
  <ReferenceNumber>HB 1638</ReferenceNumber>
  <Floor>H AMD</Floor>
  <AmendmentNumber> 166</AmendmentNumber>
  <Sponsors>By Representative Kraft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554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024</vt:lpstr>
    </vt:vector>
  </TitlesOfParts>
  <Company>Washington State Legislature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KRAF MORI 024</dc:title>
  <dc:creator>Jim Morishima</dc:creator>
  <cp:lastModifiedBy>Morishima, Jim</cp:lastModifiedBy>
  <cp:revision>6</cp:revision>
  <dcterms:created xsi:type="dcterms:W3CDTF">2019-02-21T05:10:00Z</dcterms:created>
  <dcterms:modified xsi:type="dcterms:W3CDTF">2019-03-01T01:37:00Z</dcterms:modified>
</cp:coreProperties>
</file>