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02764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71B87">
            <w:t>1694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71B8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71B87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71B87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71B87">
            <w:t>359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2764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71B87">
            <w:rPr>
              <w:b/>
              <w:u w:val="single"/>
            </w:rPr>
            <w:t>HB 1694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71B8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1143</w:t>
          </w:r>
        </w:sdtContent>
      </w:sdt>
    </w:p>
    <w:p w:rsidR="00DF5D0E" w:rsidP="00605C39" w:rsidRDefault="0002764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71B87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71B8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02/17/2020</w:t>
          </w:r>
        </w:p>
      </w:sdtContent>
    </w:sdt>
    <w:p w:rsidR="00571B87" w:rsidP="00C8108C" w:rsidRDefault="00DE256E">
      <w:pPr>
        <w:pStyle w:val="Page"/>
      </w:pPr>
      <w:bookmarkStart w:name="StartOfAmendmentBody" w:id="1"/>
      <w:bookmarkEnd w:id="1"/>
      <w:permStart w:edGrp="everyone" w:id="2049387532"/>
      <w:r>
        <w:tab/>
      </w:r>
      <w:r w:rsidR="00571B87">
        <w:t xml:space="preserve">On page </w:t>
      </w:r>
      <w:r w:rsidR="00861EE5">
        <w:t>1, line 6, after "(b)" insert "and (c)"</w:t>
      </w:r>
    </w:p>
    <w:p w:rsidR="00861EE5" w:rsidP="00861EE5" w:rsidRDefault="00861EE5">
      <w:pPr>
        <w:pStyle w:val="RCWSLText"/>
      </w:pPr>
    </w:p>
    <w:p w:rsidR="00861EE5" w:rsidP="00861EE5" w:rsidRDefault="00861EE5">
      <w:pPr>
        <w:pStyle w:val="RCWSLText"/>
      </w:pPr>
      <w:r>
        <w:tab/>
        <w:t>On page 1, after line 14, insert the following:</w:t>
      </w:r>
    </w:p>
    <w:p w:rsidRPr="00774234" w:rsidR="00774234" w:rsidP="00774234" w:rsidRDefault="00861EE5">
      <w:pPr>
        <w:pStyle w:val="RCWSLText"/>
      </w:pPr>
      <w:r>
        <w:tab/>
        <w:t xml:space="preserve">"(c) The requirement that a landlord must permit the tenant to pay any deposits, nonrefundable fees, and last month's rent in installments does not apply </w:t>
      </w:r>
      <w:r w:rsidR="00B8123A">
        <w:t xml:space="preserve">to rental property that is located within a city, town, or county that has </w:t>
      </w:r>
      <w:r w:rsidR="00E64F44">
        <w:t xml:space="preserve">enacted an ordinance </w:t>
      </w:r>
      <w:r w:rsidRPr="00774234" w:rsidR="00774234">
        <w:t>that limits the ability of a property owner to commence or complete an unlawful detainer action during specific months or times of the year.”</w:t>
      </w:r>
    </w:p>
    <w:p w:rsidRPr="00861EE5" w:rsidR="00861EE5" w:rsidP="00861EE5" w:rsidRDefault="00861EE5">
      <w:pPr>
        <w:pStyle w:val="RCWSLText"/>
      </w:pPr>
    </w:p>
    <w:p w:rsidRPr="00571B87" w:rsidR="00DF5D0E" w:rsidP="00571B87" w:rsidRDefault="00DF5D0E">
      <w:pPr>
        <w:suppressLineNumbers/>
        <w:rPr>
          <w:spacing w:val="-3"/>
        </w:rPr>
      </w:pPr>
    </w:p>
    <w:permEnd w:id="2049387532"/>
    <w:p w:rsidR="00ED2EEB" w:rsidP="00571B8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9649014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71B8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71B8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64F44">
                  <w:t xml:space="preserve">Provides that the requirement that a landlord permit a tenant to pay any deposits, nonrefundable fees, and last month's rent in installments does not apply to rental property that is located within a city, town, or county that has enacted an ordinance </w:t>
                </w:r>
                <w:r w:rsidR="00774234">
                  <w:t>that limits the ability of a property owner to commence or complete an unlawful detainer action during specific months or times of the year</w:t>
                </w:r>
                <w:r w:rsidR="00BC6E99">
                  <w:t>.</w:t>
                </w:r>
              </w:p>
              <w:p w:rsidRPr="007D1589" w:rsidR="001B4E53" w:rsidP="00571B8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96490140"/>
    </w:tbl>
    <w:p w:rsidR="00DF5D0E" w:rsidP="00571B87" w:rsidRDefault="00DF5D0E">
      <w:pPr>
        <w:pStyle w:val="BillEnd"/>
        <w:suppressLineNumbers/>
      </w:pPr>
    </w:p>
    <w:p w:rsidR="00DF5D0E" w:rsidP="00571B8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71B8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B87" w:rsidRDefault="00571B87" w:rsidP="00DF5D0E">
      <w:r>
        <w:separator/>
      </w:r>
    </w:p>
  </w:endnote>
  <w:endnote w:type="continuationSeparator" w:id="0">
    <w:p w:rsidR="00571B87" w:rsidRDefault="00571B8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F44" w:rsidRDefault="00E64F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74234">
    <w:pPr>
      <w:pStyle w:val="AmendDraftFooter"/>
    </w:pPr>
    <w:fldSimple w:instr=" TITLE   \* MERGEFORMAT ">
      <w:r w:rsidR="00571B87">
        <w:t>1694 AMH DUFA CLYN 359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74234">
    <w:pPr>
      <w:pStyle w:val="AmendDraftFooter"/>
    </w:pPr>
    <w:fldSimple w:instr=" TITLE   \* MERGEFORMAT ">
      <w:r>
        <w:t>1694 AMH DUFA CLYN 359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B87" w:rsidRDefault="00571B87" w:rsidP="00DF5D0E">
      <w:r>
        <w:separator/>
      </w:r>
    </w:p>
  </w:footnote>
  <w:footnote w:type="continuationSeparator" w:id="0">
    <w:p w:rsidR="00571B87" w:rsidRDefault="00571B8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F44" w:rsidRDefault="00E64F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7649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71B87"/>
    <w:rsid w:val="005E69C3"/>
    <w:rsid w:val="00605C39"/>
    <w:rsid w:val="006841E6"/>
    <w:rsid w:val="006F44B2"/>
    <w:rsid w:val="006F7027"/>
    <w:rsid w:val="007049E4"/>
    <w:rsid w:val="0072335D"/>
    <w:rsid w:val="0072541D"/>
    <w:rsid w:val="00757317"/>
    <w:rsid w:val="00774234"/>
    <w:rsid w:val="007769AF"/>
    <w:rsid w:val="007D1589"/>
    <w:rsid w:val="007D35D4"/>
    <w:rsid w:val="0083749C"/>
    <w:rsid w:val="00841A10"/>
    <w:rsid w:val="008443FE"/>
    <w:rsid w:val="00846034"/>
    <w:rsid w:val="00861EE5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123A"/>
    <w:rsid w:val="00B961E0"/>
    <w:rsid w:val="00BC6E99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4F44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1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3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1694</BillDocName>
  <AmendType>AMH</AmendType>
  <SponsorAcronym>DUFA</SponsorAcronym>
  <DrafterAcronym>CLYN</DrafterAcronym>
  <DraftNumber>359</DraftNumber>
  <ReferenceNumber>HB 1694</ReferenceNumber>
  <Floor>H AMD</Floor>
  <AmendmentNumber> 1143</AmendmentNumber>
  <Sponsors>By Representative Dufault</Sponsors>
  <FloorAction>WITHDRAWN 02/17/2020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1</Pages>
  <Words>179</Words>
  <Characters>851</Characters>
  <Application>Microsoft Office Word</Application>
  <DocSecurity>8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1694 AMH DUFA CLYN 359</vt:lpstr>
    </vt:vector>
  </TitlesOfParts>
  <Company>Washington State Legislature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1694 AMH DUFA CLYN 359</dc:title>
  <dc:creator>Cece Clynch</dc:creator>
  <cp:lastModifiedBy>Clynch, Cece</cp:lastModifiedBy>
  <cp:revision>7</cp:revision>
  <dcterms:created xsi:type="dcterms:W3CDTF">2020-02-13T00:12:00Z</dcterms:created>
  <dcterms:modified xsi:type="dcterms:W3CDTF">2020-02-13T02:28:00Z</dcterms:modified>
</cp:coreProperties>
</file>