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45A3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A1B1D">
            <w:t>1841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A1B1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A1B1D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A1B1D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A1B1D">
            <w:t>069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45A3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A1B1D">
            <w:rPr>
              <w:b/>
              <w:u w:val="single"/>
            </w:rPr>
            <w:t>HB 1841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A1B1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423</w:t>
          </w:r>
        </w:sdtContent>
      </w:sdt>
    </w:p>
    <w:p w:rsidR="00DF5D0E" w:rsidP="00605C39" w:rsidRDefault="00B45A3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A1B1D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A1B1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03/13/2019</w:t>
          </w:r>
        </w:p>
      </w:sdtContent>
    </w:sdt>
    <w:p w:rsidR="009A1B1D" w:rsidP="00C8108C" w:rsidRDefault="00DE256E">
      <w:pPr>
        <w:pStyle w:val="Page"/>
      </w:pPr>
      <w:bookmarkStart w:name="StartOfAmendmentBody" w:id="1"/>
      <w:bookmarkEnd w:id="1"/>
      <w:permStart w:edGrp="everyone" w:id="1630809937"/>
      <w:r>
        <w:tab/>
      </w:r>
      <w:r w:rsidR="009A1B1D">
        <w:t xml:space="preserve">On page </w:t>
      </w:r>
      <w:r w:rsidR="00212DB0">
        <w:t>4, after line 28, insert the following:</w:t>
      </w:r>
    </w:p>
    <w:p w:rsidR="00212DB0" w:rsidP="00212DB0" w:rsidRDefault="00212DB0">
      <w:pPr>
        <w:pStyle w:val="BegSec-New"/>
      </w:pPr>
      <w:r w:rsidRPr="00212DB0">
        <w:t>"</w:t>
      </w:r>
      <w:r>
        <w:rPr>
          <w:u w:val="single"/>
        </w:rPr>
        <w:t>NEW SECTION.</w:t>
      </w:r>
      <w:r>
        <w:rPr>
          <w:b/>
        </w:rPr>
        <w:t xml:space="preserve"> Sec. 7.</w:t>
      </w:r>
      <w:r>
        <w:t xml:space="preserve">  The sum of two million dollars, or as much thereof as may be necessary, is appropriated for the fisc</w:t>
      </w:r>
      <w:r w:rsidR="005C368D">
        <w:t xml:space="preserve">al </w:t>
      </w:r>
      <w:r w:rsidR="003B1086">
        <w:t>year</w:t>
      </w:r>
      <w:r w:rsidR="005C368D">
        <w:t xml:space="preserve"> ending June 30, 2020</w:t>
      </w:r>
      <w:r>
        <w:t>, from the multimodal transportation account-state created under RCW 47.66.070, to the utilities and transportation commission for the purposes of paying litigation expenses incurred for defending the provisions of this act."</w:t>
      </w:r>
    </w:p>
    <w:p w:rsidR="00212DB0" w:rsidP="00212DB0" w:rsidRDefault="00212DB0">
      <w:pPr>
        <w:pStyle w:val="RCWSLText"/>
      </w:pPr>
    </w:p>
    <w:p w:rsidRPr="00212DB0" w:rsidR="00212DB0" w:rsidP="00212DB0" w:rsidRDefault="00212DB0">
      <w:pPr>
        <w:pStyle w:val="RCWSLText"/>
      </w:pPr>
      <w:r>
        <w:tab/>
      </w:r>
      <w:r w:rsidR="00BE67B7">
        <w:t>Renumber the remaining sections consecutively, correct any internal references accordingly, and c</w:t>
      </w:r>
      <w:r>
        <w:t>orrect the title.</w:t>
      </w:r>
    </w:p>
    <w:p w:rsidRPr="009A1B1D" w:rsidR="00DF5D0E" w:rsidP="009A1B1D" w:rsidRDefault="00DF5D0E">
      <w:pPr>
        <w:suppressLineNumbers/>
        <w:rPr>
          <w:spacing w:val="-3"/>
        </w:rPr>
      </w:pPr>
    </w:p>
    <w:permEnd w:id="1630809937"/>
    <w:p w:rsidR="00ED2EEB" w:rsidP="009A1B1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003458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A1B1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A1B1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12DB0">
                  <w:t xml:space="preserve">Appropriates $2 million from the multimodal transportation account to the Utilities and Transportation Commission to pay for litigation expenses incurred for defending the provisions of the bill. </w:t>
                </w:r>
              </w:p>
              <w:p w:rsidRPr="007D1589" w:rsidR="001B4E53" w:rsidP="009A1B1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0034584"/>
    </w:tbl>
    <w:p w:rsidR="00DF5D0E" w:rsidP="009A1B1D" w:rsidRDefault="00DF5D0E">
      <w:pPr>
        <w:pStyle w:val="BillEnd"/>
        <w:suppressLineNumbers/>
      </w:pPr>
    </w:p>
    <w:p w:rsidR="00DF5D0E" w:rsidP="009A1B1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A1B1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B1D" w:rsidRDefault="009A1B1D" w:rsidP="00DF5D0E">
      <w:r>
        <w:separator/>
      </w:r>
    </w:p>
  </w:endnote>
  <w:endnote w:type="continuationSeparator" w:id="0">
    <w:p w:rsidR="009A1B1D" w:rsidRDefault="009A1B1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DB0" w:rsidRDefault="00212D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B1086">
    <w:pPr>
      <w:pStyle w:val="AmendDraftFooter"/>
    </w:pPr>
    <w:fldSimple w:instr=" TITLE   \* MERGEFORMAT ">
      <w:r w:rsidR="009A1B1D">
        <w:t>1841 AMH SHEA TANG 069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B1086">
    <w:pPr>
      <w:pStyle w:val="AmendDraftFooter"/>
    </w:pPr>
    <w:fldSimple w:instr=" TITLE   \* MERGEFORMAT ">
      <w:r>
        <w:t>1841 AMH SHEA TANG 069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B1D" w:rsidRDefault="009A1B1D" w:rsidP="00DF5D0E">
      <w:r>
        <w:separator/>
      </w:r>
    </w:p>
  </w:footnote>
  <w:footnote w:type="continuationSeparator" w:id="0">
    <w:p w:rsidR="009A1B1D" w:rsidRDefault="009A1B1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DB0" w:rsidRDefault="00212D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2DB0"/>
    <w:rsid w:val="00217E8A"/>
    <w:rsid w:val="00265296"/>
    <w:rsid w:val="00281CBD"/>
    <w:rsid w:val="002C7A35"/>
    <w:rsid w:val="00316CD9"/>
    <w:rsid w:val="003B1086"/>
    <w:rsid w:val="003C37E8"/>
    <w:rsid w:val="003E2FC6"/>
    <w:rsid w:val="00492DDC"/>
    <w:rsid w:val="004C6615"/>
    <w:rsid w:val="00523C5A"/>
    <w:rsid w:val="005C368D"/>
    <w:rsid w:val="005E69C3"/>
    <w:rsid w:val="00605C39"/>
    <w:rsid w:val="006113C2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1B1D"/>
    <w:rsid w:val="009F23A9"/>
    <w:rsid w:val="00A01F29"/>
    <w:rsid w:val="00A17B5B"/>
    <w:rsid w:val="00A4392E"/>
    <w:rsid w:val="00A4729B"/>
    <w:rsid w:val="00A93D4A"/>
    <w:rsid w:val="00AA1230"/>
    <w:rsid w:val="00AB682C"/>
    <w:rsid w:val="00AD2D0A"/>
    <w:rsid w:val="00B31D1C"/>
    <w:rsid w:val="00B41494"/>
    <w:rsid w:val="00B45A3D"/>
    <w:rsid w:val="00B518D0"/>
    <w:rsid w:val="00B56650"/>
    <w:rsid w:val="00B73E0A"/>
    <w:rsid w:val="00B961E0"/>
    <w:rsid w:val="00BE67B7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66AB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1841</BillDocName>
  <AmendType>AMH</AmendType>
  <SponsorAcronym>SHEA</SponsorAcronym>
  <DrafterAcronym>TANG</DrafterAcronym>
  <DraftNumber>069</DraftNumber>
  <ReferenceNumber>HB 1841</ReferenceNumber>
  <Floor>H AMD</Floor>
  <AmendmentNumber> 423</AmendmentNumber>
  <Sponsors>By Representative Shea</Sponsors>
  <FloorAction>WITHDRAWN 03/13/2019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134</Words>
  <Characters>747</Characters>
  <Application>Microsoft Office Word</Application>
  <DocSecurity>8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1841 AMH SHEA TANG 069</dc:title>
  <dc:creator>Trudes Tango</dc:creator>
  <cp:lastModifiedBy>Tango, Trudes</cp:lastModifiedBy>
  <cp:revision>10</cp:revision>
  <dcterms:created xsi:type="dcterms:W3CDTF">2019-03-13T06:07:00Z</dcterms:created>
  <dcterms:modified xsi:type="dcterms:W3CDTF">2019-03-13T06:22:00Z</dcterms:modified>
</cp:coreProperties>
</file>