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E1D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1180">
            <w:t>1923-S2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11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1180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1180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1180">
            <w:t>120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1D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1180">
            <w:rPr>
              <w:b/>
              <w:u w:val="single"/>
            </w:rPr>
            <w:t>2SHB 1923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1180">
            <w:t>H AMD TO</w:t>
          </w:r>
          <w:r w:rsidR="00D9367E">
            <w:t xml:space="preserve"> H AMD</w:t>
          </w:r>
          <w:r w:rsidR="00F71180">
            <w:t xml:space="preserve"> </w:t>
          </w:r>
          <w:r w:rsidR="00D9367E">
            <w:t>(</w:t>
          </w:r>
          <w:r w:rsidR="00F71180">
            <w:t>H-2366.3/19</w:t>
          </w:r>
          <w:r w:rsidR="00D9367E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401</w:t>
          </w:r>
        </w:sdtContent>
      </w:sdt>
    </w:p>
    <w:p w:rsidR="00DF5D0E" w:rsidP="00605C39" w:rsidRDefault="004E1D3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1180">
            <w:rPr>
              <w:sz w:val="22"/>
            </w:rPr>
            <w:t xml:space="preserve"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11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03/13/2019</w:t>
          </w:r>
        </w:p>
      </w:sdtContent>
    </w:sdt>
    <w:p w:rsidR="00F71180" w:rsidP="00C8108C" w:rsidRDefault="00DE256E">
      <w:pPr>
        <w:pStyle w:val="Page"/>
      </w:pPr>
      <w:bookmarkStart w:name="StartOfAmendmentBody" w:id="1"/>
      <w:bookmarkEnd w:id="1"/>
      <w:permStart w:edGrp="everyone" w:id="1092190071"/>
      <w:r>
        <w:tab/>
      </w:r>
      <w:r w:rsidR="00F71180">
        <w:t xml:space="preserve">On page </w:t>
      </w:r>
      <w:r w:rsidR="00C93F44">
        <w:t xml:space="preserve">15, line 19, after "requirements" insert ", except that </w:t>
      </w:r>
      <w:r w:rsidR="006411C3">
        <w:t>cities and counties may authorize additional parking spaces for dwelling units located near hospitals, senior centers, and other locations where family members are likely to visit"</w:t>
      </w:r>
    </w:p>
    <w:p w:rsidRPr="00F71180" w:rsidR="00DF5D0E" w:rsidP="00F71180" w:rsidRDefault="00DF5D0E">
      <w:pPr>
        <w:suppressLineNumbers/>
        <w:rPr>
          <w:spacing w:val="-3"/>
        </w:rPr>
      </w:pPr>
    </w:p>
    <w:permEnd w:id="1092190071"/>
    <w:p w:rsidR="00ED2EEB" w:rsidP="00F711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47521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711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7118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411C3">
                  <w:t xml:space="preserve">Permits cities and counties to authorize additional parking spaces for dwelling units located near hospitals, senior centers, and other locations where family members are likely to visit. </w:t>
                </w:r>
              </w:p>
              <w:p w:rsidRPr="007D1589" w:rsidR="001B4E53" w:rsidP="00F7118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4752177"/>
    </w:tbl>
    <w:p w:rsidR="00DF5D0E" w:rsidP="00F71180" w:rsidRDefault="00DF5D0E">
      <w:pPr>
        <w:pStyle w:val="BillEnd"/>
        <w:suppressLineNumbers/>
      </w:pPr>
    </w:p>
    <w:p w:rsidR="00DF5D0E" w:rsidP="00F711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711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80" w:rsidRDefault="00F71180" w:rsidP="00DF5D0E">
      <w:r>
        <w:separator/>
      </w:r>
    </w:p>
  </w:endnote>
  <w:endnote w:type="continuationSeparator" w:id="0">
    <w:p w:rsidR="00F71180" w:rsidRDefault="00F711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5F" w:rsidRDefault="00C53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E1D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1180">
      <w:t>1923-S2 AMH .... HATF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E1D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53A5F">
      <w:t>1923-S2 AMH .... HATF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80" w:rsidRDefault="00F71180" w:rsidP="00DF5D0E">
      <w:r>
        <w:separator/>
      </w:r>
    </w:p>
  </w:footnote>
  <w:footnote w:type="continuationSeparator" w:id="0">
    <w:p w:rsidR="00F71180" w:rsidRDefault="00F711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5F" w:rsidRDefault="00C53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1D3C"/>
    <w:rsid w:val="00523C5A"/>
    <w:rsid w:val="005E69C3"/>
    <w:rsid w:val="00605C39"/>
    <w:rsid w:val="006411C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15DE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3A5F"/>
    <w:rsid w:val="00C61A83"/>
    <w:rsid w:val="00C8108C"/>
    <w:rsid w:val="00C93F44"/>
    <w:rsid w:val="00D40447"/>
    <w:rsid w:val="00D659AC"/>
    <w:rsid w:val="00D9367E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85CA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1923-S2</BillDocName>
  <AmendType>AMH</AmendType>
  <SponsorAcronym>DYEM</SponsorAcronym>
  <DrafterAcronym>HATF</DrafterAcronym>
  <DraftNumber>120</DraftNumber>
  <ReferenceNumber>2SHB 1923</ReferenceNumber>
  <Floor>H AMD TO H AMD (H-2366.3/19)</Floor>
  <AmendmentNumber> 401</AmendmentNumber>
  <Sponsors>By Representative Dye</Sponsors>
  <FloorAction>OUT OF ORDER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93</Words>
  <Characters>507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1923-S2 AMH .... HATF 120</vt:lpstr>
    </vt:vector>
  </TitlesOfParts>
  <Company>Washington State Legislature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1923-S2 AMH DYEM HATF 120</dc:title>
  <dc:creator>Robert Hatfield</dc:creator>
  <cp:lastModifiedBy>Hatfield, Robert</cp:lastModifiedBy>
  <cp:revision>6</cp:revision>
  <dcterms:created xsi:type="dcterms:W3CDTF">2019-03-12T02:26:00Z</dcterms:created>
  <dcterms:modified xsi:type="dcterms:W3CDTF">2019-03-12T03:41:00Z</dcterms:modified>
</cp:coreProperties>
</file>