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d26d47048e4786" /></Relationships>
</file>

<file path=word/document.xml><?xml version="1.0" encoding="utf-8"?>
<w:document xmlns:w="http://schemas.openxmlformats.org/wordprocessingml/2006/main">
  <w:body>
    <w:p>
      <w:r>
        <w:rPr>
          <w:b/>
        </w:rPr>
        <w:r>
          <w:rPr/>
          <w:t xml:space="preserve">1965-S2</w:t>
        </w:r>
      </w:r>
      <w:r>
        <w:rPr>
          <w:b/>
        </w:rPr>
        <w:t xml:space="preserve"> </w:t>
        <w:t xml:space="preserve">AMH</w:t>
      </w:r>
      <w:r>
        <w:rPr>
          <w:b/>
        </w:rPr>
        <w:t xml:space="preserve"> </w:t>
        <w:r>
          <w:rPr/>
          <w:t xml:space="preserve">WALJ</w:t>
        </w:r>
      </w:r>
      <w:r>
        <w:rPr>
          <w:b/>
        </w:rPr>
        <w:t xml:space="preserve"> </w:t>
        <w:r>
          <w:rPr/>
          <w:t xml:space="preserve">H4755.1</w:t>
        </w:r>
      </w:r>
      <w:r>
        <w:rPr>
          <w:b/>
        </w:rPr>
        <w:t xml:space="preserve"> - NOT FOR FLOOR USE</w:t>
      </w:r>
    </w:p>
    <w:p>
      <w:pPr>
        <w:ind w:left="0" w:right="0" w:firstLine="576"/>
      </w:pPr>
    </w:p>
    <w:p>
      <w:pPr>
        <w:spacing w:before="480" w:after="0" w:line="408" w:lineRule="exact"/>
      </w:pPr>
      <w:r>
        <w:rPr>
          <w:b/>
          <w:u w:val="single"/>
        </w:rPr>
        <w:t xml:space="preserve">2SHB 1965</w:t>
      </w:r>
      <w:r>
        <w:t xml:space="preserve"> -</w:t>
      </w:r>
      <w:r>
        <w:t xml:space="preserve"> </w:t>
        <w:t xml:space="preserve">H AMD TO H AMD (H-4236.1/20)</w:t>
      </w:r>
      <w:r>
        <w:t xml:space="preserve"> </w:t>
      </w:r>
      <w:r>
        <w:rPr>
          <w:b/>
        </w:rPr>
        <w:t xml:space="preserve">1151</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5, after line 36, insert the following:</w:t>
      </w:r>
    </w:p>
    <w:p>
      <w:pPr>
        <w:spacing w:before="0" w:after="0" w:line="408" w:lineRule="exact"/>
        <w:ind w:left="0" w:right="0" w:firstLine="576"/>
        <w:jc w:val="left"/>
      </w:pPr>
      <w:r>
        <w:rPr/>
        <w:t xml:space="preserve">"(iii) If the relator made a political contribution to the attorney general or the governor in the last general election or since the last general election, whether or not the agency has intervened, one hundred percent to the agency."</w:t>
      </w:r>
    </w:p>
    <w:p>
      <w:pPr>
        <w:spacing w:before="0" w:after="0" w:line="408" w:lineRule="exact"/>
        <w:ind w:left="0" w:right="0" w:firstLine="576"/>
        <w:jc w:val="left"/>
      </w:pPr>
      <w:r>
        <w:rPr>
          <w:u w:val="single"/>
        </w:rPr>
        <w:t xml:space="preserve">EFFECT:</w:t>
      </w:r>
      <w:r>
        <w:rPr/>
        <w:t xml:space="preserve"> Provides that the agency receives one hundred percent of penalty amounts if the relator made a political contribution to the attorney general or the governor in the last general election or since the last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5c304747a84ea3" /></Relationships>
</file>