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E6A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17ED">
            <w:t>2015-S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17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17ED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17ED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17ED">
            <w:t>251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6A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17ED">
            <w:rPr>
              <w:b/>
              <w:u w:val="single"/>
            </w:rPr>
            <w:t>SHB 2015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17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245</w:t>
          </w:r>
        </w:sdtContent>
      </w:sdt>
    </w:p>
    <w:p w:rsidR="00DF5D0E" w:rsidP="00605C39" w:rsidRDefault="00FE6A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17ED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17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04/09/2019</w:t>
          </w:r>
        </w:p>
      </w:sdtContent>
    </w:sdt>
    <w:p w:rsidR="0097782C" w:rsidP="0097782C" w:rsidRDefault="0097782C">
      <w:pPr>
        <w:pStyle w:val="Page"/>
      </w:pPr>
      <w:bookmarkStart w:name="StartOfAmendmentBody" w:id="1"/>
      <w:bookmarkEnd w:id="1"/>
      <w:permStart w:edGrp="everyone" w:id="1319961948"/>
      <w:r>
        <w:tab/>
        <w:t xml:space="preserve">On page 3, beginning on line 29, strike all </w:t>
      </w:r>
      <w:r w:rsidR="00D24034">
        <w:t>material through "</w:t>
      </w:r>
      <w:r w:rsidRPr="0075652C" w:rsidR="00D24034">
        <w:rPr>
          <w:u w:val="single"/>
        </w:rPr>
        <w:t>(13)</w:t>
      </w:r>
      <w:r w:rsidRPr="0075652C" w:rsidR="00D24034">
        <w:t xml:space="preserve">" </w:t>
      </w:r>
      <w:r w:rsidR="00D24034">
        <w:t xml:space="preserve">on line 36 </w:t>
      </w:r>
      <w:r>
        <w:t>and insert</w:t>
      </w:r>
      <w:r w:rsidR="0075652C">
        <w:t xml:space="preserve"> </w:t>
      </w:r>
      <w:r>
        <w:t>"(11) For recording instruments, a three dollar surcharge to be deposited into the Washington state ((</w:t>
      </w:r>
      <w:r w:rsidRPr="00A4583C">
        <w:rPr>
          <w:strike/>
        </w:rPr>
        <w:t>heritage center</w:t>
      </w:r>
      <w:r>
        <w:t xml:space="preserve">)) </w:t>
      </w:r>
      <w:r w:rsidRPr="00A4583C">
        <w:rPr>
          <w:u w:val="single"/>
        </w:rPr>
        <w:t>library-archives</w:t>
      </w:r>
      <w:r>
        <w:t xml:space="preserve"> account created in </w:t>
      </w:r>
      <w:r w:rsidR="00D24034">
        <w:t>((</w:t>
      </w:r>
      <w:r w:rsidRPr="00D24034" w:rsidR="00D24034">
        <w:rPr>
          <w:strike/>
        </w:rPr>
        <w:t>RCW 43.07.129</w:t>
      </w:r>
      <w:r w:rsidR="00D24034">
        <w:t xml:space="preserve">)) </w:t>
      </w:r>
      <w:r w:rsidRPr="00D24034">
        <w:rPr>
          <w:u w:val="single"/>
        </w:rPr>
        <w:t>section 9 of this act until the</w:t>
      </w:r>
      <w:r w:rsidRPr="0075652C" w:rsidR="0075652C">
        <w:rPr>
          <w:u w:val="single"/>
        </w:rPr>
        <w:t xml:space="preserve"> </w:t>
      </w:r>
      <w:r w:rsidRPr="0006740B">
        <w:rPr>
          <w:u w:val="single"/>
        </w:rPr>
        <w:t xml:space="preserve">financing </w:t>
      </w:r>
      <w:r w:rsidRPr="00D24034">
        <w:rPr>
          <w:u w:val="single"/>
        </w:rPr>
        <w:t>contract is paid in full</w:t>
      </w:r>
      <w:r w:rsidR="00D24034">
        <w:t>;</w:t>
      </w:r>
    </w:p>
    <w:p w:rsidRPr="00D24034" w:rsidR="00D24034" w:rsidP="00D24034" w:rsidRDefault="00D24034">
      <w:pPr>
        <w:pStyle w:val="RCWSLText"/>
      </w:pPr>
      <w:r>
        <w:tab/>
        <w:t>(12)"</w:t>
      </w:r>
    </w:p>
    <w:p w:rsidR="0097782C" w:rsidP="0097782C" w:rsidRDefault="0097782C">
      <w:pPr>
        <w:pStyle w:val="RCWSLText"/>
      </w:pPr>
    </w:p>
    <w:p w:rsidR="0097782C" w:rsidP="0097782C" w:rsidRDefault="00D24034">
      <w:pPr>
        <w:pStyle w:val="RCWSLText"/>
      </w:pPr>
      <w:r>
        <w:tab/>
        <w:t>R</w:t>
      </w:r>
      <w:r w:rsidR="0097782C">
        <w:t>enumber the</w:t>
      </w:r>
      <w:r>
        <w:t xml:space="preserve"> remaining subsections consecutively</w:t>
      </w:r>
      <w:r w:rsidR="0097782C">
        <w:t>.</w:t>
      </w:r>
    </w:p>
    <w:p w:rsidR="0097782C" w:rsidP="0097782C" w:rsidRDefault="0097782C">
      <w:pPr>
        <w:pStyle w:val="Page"/>
      </w:pPr>
    </w:p>
    <w:p w:rsidR="0097782C" w:rsidP="0097782C" w:rsidRDefault="0097782C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250396946"/>
          <w:placeholder>
            <w:docPart w:val="D04ECB52A7E0421CB1E83195D26B363A"/>
          </w:placeholder>
        </w:sdtPr>
        <w:sdtEndPr/>
        <w:sdtContent>
          <w:tr w:rsidR="0097782C" w:rsidTr="0021091A">
            <w:tc>
              <w:tcPr>
                <w:tcW w:w="540" w:type="dxa"/>
                <w:shd w:val="clear" w:color="auto" w:fill="FFFFFF" w:themeFill="background1"/>
              </w:tcPr>
              <w:p w:rsidR="0097782C" w:rsidP="0021091A" w:rsidRDefault="009778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7782C" w:rsidP="0021091A" w:rsidRDefault="009778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Removes the new two dollar surcharge, directs the three dollar fee currently deposited into the Heritage Center Account into the new Library-Archives Account. The Heritage Center three dollar fee expires when the financing contract debt service is satisfied.</w:t>
                </w:r>
              </w:p>
              <w:p w:rsidRPr="007D1589" w:rsidR="0097782C" w:rsidP="0021091A" w:rsidRDefault="0097782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9961948"/>
    </w:tbl>
    <w:p w:rsidR="00DF5D0E" w:rsidP="00ED17ED" w:rsidRDefault="00DF5D0E">
      <w:pPr>
        <w:pStyle w:val="BillEnd"/>
        <w:suppressLineNumbers/>
      </w:pPr>
    </w:p>
    <w:p w:rsidR="00DF5D0E" w:rsidP="00ED17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17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C8" w:rsidRDefault="00FE6AC8" w:rsidP="00DF5D0E">
      <w:r>
        <w:separator/>
      </w:r>
    </w:p>
  </w:endnote>
  <w:endnote w:type="continuationSeparator" w:id="0">
    <w:p w:rsidR="00FE6AC8" w:rsidRDefault="00FE6A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2C" w:rsidRDefault="00977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E6A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17ED">
      <w:t>2015-S AMH ORCU MASS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E6A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652C">
      <w:t>2015-S AMH ORCU MASS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C8" w:rsidRDefault="00FE6AC8" w:rsidP="00DF5D0E">
      <w:r>
        <w:separator/>
      </w:r>
    </w:p>
  </w:footnote>
  <w:footnote w:type="continuationSeparator" w:id="0">
    <w:p w:rsidR="00FE6AC8" w:rsidRDefault="00FE6A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2C" w:rsidRDefault="00977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5BFD"/>
    <w:rsid w:val="00281CBD"/>
    <w:rsid w:val="00316CD9"/>
    <w:rsid w:val="003E2FC6"/>
    <w:rsid w:val="00492DDC"/>
    <w:rsid w:val="004C6615"/>
    <w:rsid w:val="00523C5A"/>
    <w:rsid w:val="005C4275"/>
    <w:rsid w:val="005E69C3"/>
    <w:rsid w:val="00605C39"/>
    <w:rsid w:val="006841E6"/>
    <w:rsid w:val="006F7027"/>
    <w:rsid w:val="007049E4"/>
    <w:rsid w:val="0072335D"/>
    <w:rsid w:val="0072541D"/>
    <w:rsid w:val="0075652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782C"/>
    <w:rsid w:val="00984CD1"/>
    <w:rsid w:val="009F23A9"/>
    <w:rsid w:val="00A01F29"/>
    <w:rsid w:val="00A17B5B"/>
    <w:rsid w:val="00A4617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0FE1"/>
    <w:rsid w:val="00BF44DF"/>
    <w:rsid w:val="00C61A83"/>
    <w:rsid w:val="00C8108C"/>
    <w:rsid w:val="00D2403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7ED"/>
    <w:rsid w:val="00ED2EEB"/>
    <w:rsid w:val="00F229DE"/>
    <w:rsid w:val="00F304D3"/>
    <w:rsid w:val="00F4663F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04ECB52A7E0421CB1E83195D26B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CE62-C0B9-49D5-9A79-B78D5A6E4E76}"/>
      </w:docPartPr>
      <w:docPartBody>
        <w:p w:rsidR="006F0C84" w:rsidRDefault="00BF4EBE" w:rsidP="00BF4EBE">
          <w:pPr>
            <w:pStyle w:val="D04ECB52A7E0421CB1E83195D26B363A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06BB"/>
    <w:rsid w:val="006F0C84"/>
    <w:rsid w:val="00AD5A4A"/>
    <w:rsid w:val="00B16672"/>
    <w:rsid w:val="00BF4EB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EB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04ECB52A7E0421CB1E83195D26B363A">
    <w:name w:val="D04ECB52A7E0421CB1E83195D26B363A"/>
    <w:rsid w:val="00BF4E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2015-S</BillDocName>
  <AmendType>AMH</AmendType>
  <SponsorAcronym>ORCU</SponsorAcronym>
  <DrafterAcronym>MASS</DrafterAcronym>
  <DraftNumber>251</DraftNumber>
  <ReferenceNumber>SHB 2015</ReferenceNumber>
  <Floor>H AMD</Floor>
  <AmendmentNumber> 245</AmendmentNumber>
  <Sponsors>By Representative Orcutt</Sponsors>
  <FloorAction>NOT 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123</Words>
  <Characters>674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 AMH ORCU MASS 251</vt:lpstr>
    </vt:vector>
  </TitlesOfParts>
  <Company>Washington State Legislature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 AMH ORCU MASS 251</dc:title>
  <dc:creator>Steve Masse</dc:creator>
  <cp:lastModifiedBy>Masse, Steve</cp:lastModifiedBy>
  <cp:revision>2</cp:revision>
  <dcterms:created xsi:type="dcterms:W3CDTF">2019-03-07T04:05:00Z</dcterms:created>
  <dcterms:modified xsi:type="dcterms:W3CDTF">2019-03-07T04:05:00Z</dcterms:modified>
</cp:coreProperties>
</file>