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582e492ed42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H3078.1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27, after "statewide;"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28, after "(g)" insert "Analyze the net migration of residents moving into and out of states that have implemented progressive tax structures;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Tax Structure Work Group to analyze the net migration of residents moving into and out of state that have implemented progressive tax structures.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966e03cc047ae" /></Relationships>
</file>