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B3D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B014D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B01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B014D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B014D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B014D">
            <w:t>294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3D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B014D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B01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849</w:t>
          </w:r>
        </w:sdtContent>
      </w:sdt>
    </w:p>
    <w:p w:rsidR="00DF5D0E" w:rsidP="00605C39" w:rsidRDefault="005B3D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B014D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B014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="00EB014D" w:rsidP="00C8108C" w:rsidRDefault="00DE256E">
      <w:pPr>
        <w:pStyle w:val="Page"/>
      </w:pPr>
      <w:bookmarkStart w:name="StartOfAmendmentBody" w:id="1"/>
      <w:bookmarkEnd w:id="1"/>
      <w:permStart w:edGrp="everyone" w:id="1741492847"/>
      <w:r>
        <w:tab/>
      </w:r>
      <w:r w:rsidR="00EB014D">
        <w:t>On page 16, line 34, after "office;" strike "and"</w:t>
      </w:r>
    </w:p>
    <w:p w:rsidR="00EB014D" w:rsidP="00EB014D" w:rsidRDefault="00EB014D">
      <w:pPr>
        <w:pStyle w:val="RCWSLText"/>
      </w:pPr>
      <w:r>
        <w:tab/>
      </w:r>
    </w:p>
    <w:p w:rsidR="00EB014D" w:rsidP="00EB014D" w:rsidRDefault="00EB014D">
      <w:pPr>
        <w:pStyle w:val="RCWSLText"/>
      </w:pPr>
      <w:r>
        <w:tab/>
        <w:t>On page 16, line 36, after "institution" strike "." and insert "; and</w:t>
      </w:r>
    </w:p>
    <w:p w:rsidRPr="00EB014D" w:rsidR="00DF5D0E" w:rsidP="00EB014D" w:rsidRDefault="00EB014D">
      <w:pPr>
        <w:pStyle w:val="RCWSLText"/>
      </w:pPr>
      <w:r>
        <w:tab/>
        <w:t>(f) Must complete at least eight hours of community service per each academic year in which the student seeks a Washington college grant, to be verified by the institution of higher education."</w:t>
      </w:r>
    </w:p>
    <w:permEnd w:id="1741492847"/>
    <w:p w:rsidR="00ED2EEB" w:rsidP="00EB014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3367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B014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B014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B014D">
                  <w:t>Adds to the eligibility requirements for the Washington College Grant that a student must complete eight hours of community service each academic year in which the student seeks a grant, to be verified by the institution of higher education.</w:t>
                </w:r>
              </w:p>
            </w:tc>
          </w:tr>
        </w:sdtContent>
      </w:sdt>
      <w:permEnd w:id="1547336717"/>
    </w:tbl>
    <w:p w:rsidR="00DF5D0E" w:rsidP="00EB014D" w:rsidRDefault="00DF5D0E">
      <w:pPr>
        <w:pStyle w:val="BillEnd"/>
        <w:suppressLineNumbers/>
      </w:pPr>
    </w:p>
    <w:p w:rsidR="00DF5D0E" w:rsidP="00EB014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B014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4D" w:rsidRDefault="00EB014D" w:rsidP="00DF5D0E">
      <w:r>
        <w:separator/>
      </w:r>
    </w:p>
  </w:endnote>
  <w:endnote w:type="continuationSeparator" w:id="0">
    <w:p w:rsidR="00EB014D" w:rsidRDefault="00EB01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98" w:rsidRDefault="001521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3D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014D">
      <w:t>2158-S2 AMH .... MULV 294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B3D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52198">
      <w:t>2158-S2 AMH .... MULV 294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4D" w:rsidRDefault="00EB014D" w:rsidP="00DF5D0E">
      <w:r>
        <w:separator/>
      </w:r>
    </w:p>
  </w:footnote>
  <w:footnote w:type="continuationSeparator" w:id="0">
    <w:p w:rsidR="00EB014D" w:rsidRDefault="00EB01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98" w:rsidRDefault="00152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5219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3DF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014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A17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GILD</SponsorAcronym>
  <DrafterAcronym>MULV</DrafterAcronym>
  <DraftNumber>294</DraftNumber>
  <ReferenceNumber>2SHB 2158</ReferenceNumber>
  <Floor>H AMD</Floor>
  <AmendmentNumber> 849</AmendmentNumber>
  <Sponsors>By Representative Gildon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119</Words>
  <Characters>582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GILD MULV 294</dc:title>
  <dc:creator>Megan Mulvihill</dc:creator>
  <cp:lastModifiedBy>Mulvihill, Megan</cp:lastModifiedBy>
  <cp:revision>3</cp:revision>
  <dcterms:created xsi:type="dcterms:W3CDTF">2019-04-26T18:48:00Z</dcterms:created>
  <dcterms:modified xsi:type="dcterms:W3CDTF">2019-04-26T18:52:00Z</dcterms:modified>
</cp:coreProperties>
</file>