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C16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6CAE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6CA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6CAE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6CAE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6CAE">
            <w:t>185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C167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6CAE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6CA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860</w:t>
          </w:r>
        </w:sdtContent>
      </w:sdt>
    </w:p>
    <w:p w:rsidR="00DF5D0E" w:rsidP="00605C39" w:rsidRDefault="009C167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6CAE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6CA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04/26/2019</w:t>
          </w:r>
        </w:p>
      </w:sdtContent>
    </w:sdt>
    <w:p w:rsidR="00F46CAE" w:rsidP="00C8108C" w:rsidRDefault="00DE256E">
      <w:pPr>
        <w:pStyle w:val="Page"/>
      </w:pPr>
      <w:bookmarkStart w:name="StartOfAmendmentBody" w:id="1"/>
      <w:bookmarkEnd w:id="1"/>
      <w:permStart w:edGrp="everyone" w:id="1904177565"/>
      <w:r>
        <w:tab/>
      </w:r>
      <w:r w:rsidR="00F46CAE">
        <w:t xml:space="preserve">On page </w:t>
      </w:r>
      <w:r w:rsidR="00FA666E">
        <w:t>94, line 15, after "advanced computing," insert "the affiliated group derives at least fifty percent of its revenue from advanced computing,"</w:t>
      </w:r>
    </w:p>
    <w:p w:rsidRPr="00F46CAE" w:rsidR="00DF5D0E" w:rsidP="00F46CAE" w:rsidRDefault="00DF5D0E">
      <w:pPr>
        <w:suppressLineNumbers/>
        <w:rPr>
          <w:spacing w:val="-3"/>
        </w:rPr>
      </w:pPr>
    </w:p>
    <w:permEnd w:id="1904177565"/>
    <w:p w:rsidR="00ED2EEB" w:rsidP="00F46CA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15134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46CA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46CA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605B6">
                  <w:t>Changes the definition of "select advanced computing business" such that the affiliated group must derive at least 50% of its revenue from advanced computing to qualify as a "select advanced computing business."</w:t>
                </w:r>
              </w:p>
              <w:p w:rsidRPr="007D1589" w:rsidR="001B4E53" w:rsidP="00F46CA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1513482"/>
    </w:tbl>
    <w:p w:rsidR="00DF5D0E" w:rsidP="00F46CAE" w:rsidRDefault="00DF5D0E">
      <w:pPr>
        <w:pStyle w:val="BillEnd"/>
        <w:suppressLineNumbers/>
      </w:pPr>
    </w:p>
    <w:p w:rsidR="00DF5D0E" w:rsidP="00F46CA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46CA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AE" w:rsidRDefault="00F46CAE" w:rsidP="00DF5D0E">
      <w:r>
        <w:separator/>
      </w:r>
    </w:p>
  </w:endnote>
  <w:endnote w:type="continuationSeparator" w:id="0">
    <w:p w:rsidR="00F46CAE" w:rsidRDefault="00F46CA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7C" w:rsidRDefault="00CA3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C167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46CAE">
      <w:t>2158-S2 AMH KRAF HARA 185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C167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A3F7C">
      <w:t>2158-S2 AMH KRAF HARA 185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AE" w:rsidRDefault="00F46CAE" w:rsidP="00DF5D0E">
      <w:r>
        <w:separator/>
      </w:r>
    </w:p>
  </w:footnote>
  <w:footnote w:type="continuationSeparator" w:id="0">
    <w:p w:rsidR="00F46CAE" w:rsidRDefault="00F46CA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7C" w:rsidRDefault="00CA3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05B6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167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3F7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46CAE"/>
    <w:rsid w:val="00F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8474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VICK</SponsorAcronym>
  <DrafterAcronym>HARA</DrafterAcronym>
  <DraftNumber>185</DraftNumber>
  <ReferenceNumber>2SHB 2158</ReferenceNumber>
  <Floor>H AMD</Floor>
  <AmendmentNumber> 860</AmendmentNumber>
  <Sponsors>By Representative Vick</Sponsors>
  <FloorAction>WITHDRAWN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81</Words>
  <Characters>428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VICK HARA 185</dc:title>
  <dc:creator>Rachelle Harris</dc:creator>
  <cp:lastModifiedBy>Harris, Rachelle</cp:lastModifiedBy>
  <cp:revision>5</cp:revision>
  <dcterms:created xsi:type="dcterms:W3CDTF">2019-04-26T18:36:00Z</dcterms:created>
  <dcterms:modified xsi:type="dcterms:W3CDTF">2019-04-26T18:43:00Z</dcterms:modified>
</cp:coreProperties>
</file>