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552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21F2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21F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21F2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21F2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21F2">
            <w:t>361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52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21F2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21F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1318</w:t>
          </w:r>
        </w:sdtContent>
      </w:sdt>
    </w:p>
    <w:p w:rsidR="00DF5D0E" w:rsidP="00605C39" w:rsidRDefault="006552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21F2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21F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980C94" w:rsidR="00F721F2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521217403"/>
      <w:r>
        <w:tab/>
      </w:r>
      <w:r w:rsidR="00F721F2">
        <w:t xml:space="preserve">On page </w:t>
      </w:r>
      <w:r w:rsidR="00980C94">
        <w:t>6, line 34, after "</w:t>
      </w:r>
      <w:r w:rsidRPr="00980C94" w:rsidR="00980C94">
        <w:rPr>
          <w:u w:val="single"/>
        </w:rPr>
        <w:t>governmental entity</w:t>
      </w:r>
      <w:r w:rsidR="00980C94">
        <w:t>" insert "</w:t>
      </w:r>
      <w:r w:rsidR="00980C94">
        <w:rPr>
          <w:u w:val="single"/>
        </w:rPr>
        <w:t>or by a for profit enterprise through a partnership with a nonprofit organization or governmental entity,</w:t>
      </w:r>
      <w:r w:rsidR="00232830">
        <w:t>"</w:t>
      </w:r>
    </w:p>
    <w:p w:rsidRPr="00F721F2" w:rsidR="00DF5D0E" w:rsidP="00F721F2" w:rsidRDefault="00DF5D0E">
      <w:pPr>
        <w:suppressLineNumbers/>
        <w:rPr>
          <w:spacing w:val="-3"/>
        </w:rPr>
      </w:pPr>
    </w:p>
    <w:permEnd w:id="521217403"/>
    <w:p w:rsidR="00ED2EEB" w:rsidP="00F721F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60531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721F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721F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32830">
                  <w:t>Amends</w:t>
                </w:r>
                <w:r w:rsidR="00980C94">
                  <w:t xml:space="preserve"> the definition of "transitional housing</w:t>
                </w:r>
                <w:r w:rsidR="00232830">
                  <w:t>" to also include housing units owned, operated, or managed by a for profit enterprise through a partnership with a nonprofit organization or governmental entity (in addition to those owned, operated, or managed by nonprofits and governmental entities).</w:t>
                </w:r>
              </w:p>
              <w:p w:rsidRPr="007D1589" w:rsidR="001B4E53" w:rsidP="00F721F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6053185"/>
    </w:tbl>
    <w:p w:rsidR="00DF5D0E" w:rsidP="00F721F2" w:rsidRDefault="00DF5D0E">
      <w:pPr>
        <w:pStyle w:val="BillEnd"/>
        <w:suppressLineNumbers/>
      </w:pPr>
    </w:p>
    <w:p w:rsidR="00DF5D0E" w:rsidP="00F721F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721F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1F2" w:rsidRDefault="00F721F2" w:rsidP="00DF5D0E">
      <w:r>
        <w:separator/>
      </w:r>
    </w:p>
  </w:endnote>
  <w:endnote w:type="continuationSeparator" w:id="0">
    <w:p w:rsidR="00F721F2" w:rsidRDefault="00F721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30" w:rsidRDefault="00232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52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21F2">
      <w:t>2453-S AMH DUFA CLYN 361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52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4076">
      <w:t>2453-S AMH DUFA CLYN 361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1F2" w:rsidRDefault="00F721F2" w:rsidP="00DF5D0E">
      <w:r>
        <w:separator/>
      </w:r>
    </w:p>
  </w:footnote>
  <w:footnote w:type="continuationSeparator" w:id="0">
    <w:p w:rsidR="00F721F2" w:rsidRDefault="00F721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30" w:rsidRDefault="00232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2830"/>
    <w:rsid w:val="00265296"/>
    <w:rsid w:val="00281CBD"/>
    <w:rsid w:val="002E4076"/>
    <w:rsid w:val="00316CD9"/>
    <w:rsid w:val="00333A1F"/>
    <w:rsid w:val="003E2FC6"/>
    <w:rsid w:val="00492DDC"/>
    <w:rsid w:val="004C6615"/>
    <w:rsid w:val="00523C5A"/>
    <w:rsid w:val="005E69C3"/>
    <w:rsid w:val="00605C39"/>
    <w:rsid w:val="0065526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0C94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462F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WALJ</SponsorAcronym>
  <DrafterAcronym>CLYN</DrafterAcronym>
  <DraftNumber>361</DraftNumber>
  <ReferenceNumber>SHB 2453</ReferenceNumber>
  <Floor>H AMD</Floor>
  <AmendmentNumber> 1318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1</Pages>
  <Words>94</Words>
  <Characters>517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2453-S AMH DUFA CLYN 361</vt:lpstr>
    </vt:vector>
  </TitlesOfParts>
  <Company>Washington State Legislature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WALJ CLYN 361</dc:title>
  <dc:creator>Cece Clynch</dc:creator>
  <cp:lastModifiedBy>Clynch, Cece</cp:lastModifiedBy>
  <cp:revision>5</cp:revision>
  <dcterms:created xsi:type="dcterms:W3CDTF">2020-02-13T02:17:00Z</dcterms:created>
  <dcterms:modified xsi:type="dcterms:W3CDTF">2020-02-13T23:20:00Z</dcterms:modified>
</cp:coreProperties>
</file>