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B5BA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7990">
            <w:t>2786-S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79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7990">
            <w:t>ROBI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7990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7990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5B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7990">
            <w:rPr>
              <w:b/>
              <w:u w:val="single"/>
            </w:rPr>
            <w:t>SHB 2786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79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1245</w:t>
          </w:r>
        </w:sdtContent>
      </w:sdt>
    </w:p>
    <w:p w:rsidR="00DF5D0E" w:rsidP="00605C39" w:rsidRDefault="000B5BA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7990">
            <w:rPr>
              <w:sz w:val="22"/>
            </w:rPr>
            <w:t>By Representative Robinson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79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A47990" w:rsidP="00C8108C" w:rsidRDefault="00DE256E">
      <w:pPr>
        <w:pStyle w:val="Page"/>
      </w:pPr>
      <w:bookmarkStart w:name="StartOfAmendmentBody" w:id="1"/>
      <w:bookmarkEnd w:id="1"/>
      <w:permStart w:edGrp="everyone" w:id="1846422359"/>
      <w:r>
        <w:tab/>
      </w:r>
      <w:r w:rsidR="00A47990">
        <w:t xml:space="preserve">On page </w:t>
      </w:r>
      <w:r w:rsidR="00E95DD3">
        <w:t>2, line 19, after "clubs;" insert the following:</w:t>
      </w:r>
    </w:p>
    <w:p w:rsidR="00E95DD3" w:rsidP="00E95DD3" w:rsidRDefault="00E95DD3">
      <w:pPr>
        <w:pStyle w:val="RCWSLText"/>
      </w:pPr>
      <w:r>
        <w:tab/>
        <w:t>"(r) The association of Washington cities;</w:t>
      </w:r>
    </w:p>
    <w:p w:rsidR="00E95DD3" w:rsidP="00E95DD3" w:rsidRDefault="00E95DD3">
      <w:pPr>
        <w:pStyle w:val="RCWSLText"/>
      </w:pPr>
      <w:r>
        <w:tab/>
        <w:t>(s) The Washington state association of counties;"</w:t>
      </w:r>
    </w:p>
    <w:p w:rsidR="00E95DD3" w:rsidP="00E95DD3" w:rsidRDefault="00E95DD3">
      <w:pPr>
        <w:pStyle w:val="RCWSLText"/>
      </w:pPr>
    </w:p>
    <w:p w:rsidR="00E95DD3" w:rsidP="00E95DD3" w:rsidRDefault="00E95DD3">
      <w:pPr>
        <w:pStyle w:val="RCWSLText"/>
      </w:pPr>
      <w:r>
        <w:tab/>
        <w:t>Renumber the remaining subsections consecutively and correct any internal references accordingly.</w:t>
      </w:r>
    </w:p>
    <w:p w:rsidR="00E95DD3" w:rsidP="00E95DD3" w:rsidRDefault="00E95DD3">
      <w:pPr>
        <w:pStyle w:val="RCWSLText"/>
      </w:pPr>
    </w:p>
    <w:p w:rsidR="00E95DD3" w:rsidP="00E95DD3" w:rsidRDefault="00E95DD3">
      <w:pPr>
        <w:pStyle w:val="RCWSLText"/>
      </w:pPr>
      <w:r>
        <w:tab/>
        <w:t>On page 2, line 26, after "of" strike "social and health services" and insert "labor and industries"</w:t>
      </w:r>
    </w:p>
    <w:p w:rsidR="00E95DD3" w:rsidP="00E95DD3" w:rsidRDefault="00E95DD3">
      <w:pPr>
        <w:pStyle w:val="RCWSLText"/>
      </w:pPr>
    </w:p>
    <w:p w:rsidRPr="00E95DD3" w:rsidR="00E95DD3" w:rsidP="00E95DD3" w:rsidRDefault="00E95DD3">
      <w:pPr>
        <w:pStyle w:val="RCWSLText"/>
      </w:pPr>
      <w:r>
        <w:tab/>
        <w:t>On page 2, line 36, after "to the" insert "office of financial management and the"</w:t>
      </w:r>
    </w:p>
    <w:p w:rsidRPr="00A47990" w:rsidR="00DF5D0E" w:rsidP="00A47990" w:rsidRDefault="00DF5D0E">
      <w:pPr>
        <w:suppressLineNumbers/>
        <w:rPr>
          <w:spacing w:val="-3"/>
        </w:rPr>
      </w:pPr>
    </w:p>
    <w:permEnd w:id="1846422359"/>
    <w:p w:rsidR="00ED2EEB" w:rsidP="00A479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19610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79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479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bookmarkStart w:name="_Hlk32516608" w:id="2"/>
                <w:r w:rsidRPr="0096303F" w:rsidR="001C1B27">
                  <w:rPr>
                    <w:u w:val="single"/>
                  </w:rPr>
                  <w:t>EFFECT:</w:t>
                </w:r>
                <w:r w:rsidR="00E95DD3">
                  <w:t xml:space="preserve"> (1) Adds representatives from the Association of Washington Cities and the Washington State Association of Counties to the advisory council as voting members.</w:t>
                </w:r>
              </w:p>
              <w:p w:rsidR="00E95DD3" w:rsidP="00A47990" w:rsidRDefault="00E95D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Requires the Department of Labor and Industries to appoint a nonvoting member to the council, rather than the Department of Social and Health Services.</w:t>
                </w:r>
              </w:p>
              <w:p w:rsidRPr="0096303F" w:rsidR="00E95DD3" w:rsidP="00A47990" w:rsidRDefault="00E95D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Requires the advisory committee to submit recommendations to the Office of Financial Management</w:t>
                </w:r>
                <w:r w:rsidR="008E20FD">
                  <w:t xml:space="preserve"> </w:t>
                </w:r>
                <w:r>
                  <w:t>as well as the fiscal committees of the Legislature.</w:t>
                </w:r>
              </w:p>
              <w:p w:rsidRPr="007D1589" w:rsidR="001B4E53" w:rsidP="00A479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displacedByCustomXml="prev" w:id="2"/>
      <w:permEnd w:id="841961084"/>
    </w:tbl>
    <w:p w:rsidR="00DF5D0E" w:rsidP="00A47990" w:rsidRDefault="00DF5D0E">
      <w:pPr>
        <w:pStyle w:val="BillEnd"/>
        <w:suppressLineNumbers/>
      </w:pPr>
    </w:p>
    <w:p w:rsidR="00DF5D0E" w:rsidP="00A479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79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90" w:rsidRDefault="00A47990" w:rsidP="00DF5D0E">
      <w:r>
        <w:separator/>
      </w:r>
    </w:p>
  </w:endnote>
  <w:endnote w:type="continuationSeparator" w:id="0">
    <w:p w:rsidR="00A47990" w:rsidRDefault="00A479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98" w:rsidRDefault="00020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20198">
    <w:pPr>
      <w:pStyle w:val="AmendDraftFooter"/>
    </w:pPr>
    <w:fldSimple w:instr=" TITLE   \* MERGEFORMAT ">
      <w:r w:rsidR="00A47990">
        <w:t>2786-S AMH ROBI VANJ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20198">
    <w:pPr>
      <w:pStyle w:val="AmendDraftFooter"/>
    </w:pPr>
    <w:fldSimple w:instr=" TITLE   \* MERGEFORMAT ">
      <w:r>
        <w:t>2786-S AMH ROBI VANJ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90" w:rsidRDefault="00A47990" w:rsidP="00DF5D0E">
      <w:r>
        <w:separator/>
      </w:r>
    </w:p>
  </w:footnote>
  <w:footnote w:type="continuationSeparator" w:id="0">
    <w:p w:rsidR="00A47990" w:rsidRDefault="00A479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198" w:rsidRDefault="00020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198"/>
    <w:rsid w:val="00050639"/>
    <w:rsid w:val="00060D21"/>
    <w:rsid w:val="00096165"/>
    <w:rsid w:val="000B5BA9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0FD"/>
    <w:rsid w:val="00931B84"/>
    <w:rsid w:val="0096303F"/>
    <w:rsid w:val="00972869"/>
    <w:rsid w:val="00984CD1"/>
    <w:rsid w:val="009F23A9"/>
    <w:rsid w:val="00A01F29"/>
    <w:rsid w:val="00A17B5B"/>
    <w:rsid w:val="00A4729B"/>
    <w:rsid w:val="00A4799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DD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40F5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2786-S</BillDocName>
  <AmendType>AMH</AmendType>
  <SponsorAcronym>ROBI</SponsorAcronym>
  <DrafterAcronym>VANJ</DrafterAcronym>
  <DraftNumber>026</DraftNumber>
  <ReferenceNumber>SHB 2786</ReferenceNumber>
  <Floor>H AMD</Floor>
  <AmendmentNumber> 1245</AmendmentNumber>
  <Sponsors>By Representative Robinson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164</Words>
  <Characters>892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2786-S AMH ROBI VANJ 026</vt:lpstr>
    </vt:vector>
  </TitlesOfParts>
  <Company>Washington State Legislature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2786-S AMH ROBI VANJ 026</dc:title>
  <dc:creator>Jessica Van Horne</dc:creator>
  <cp:lastModifiedBy>Van Horne, Jessica</cp:lastModifiedBy>
  <cp:revision>4</cp:revision>
  <dcterms:created xsi:type="dcterms:W3CDTF">2020-02-14T03:51:00Z</dcterms:created>
  <dcterms:modified xsi:type="dcterms:W3CDTF">2020-02-14T05:10:00Z</dcterms:modified>
</cp:coreProperties>
</file>