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30C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6E3">
            <w:t>2811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6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6E3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6E3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26E3">
            <w:t>120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0C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6E3">
            <w:rPr>
              <w:b/>
              <w:u w:val="single"/>
            </w:rPr>
            <w:t>HB 2811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6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1112</w:t>
          </w:r>
        </w:sdtContent>
      </w:sdt>
    </w:p>
    <w:p w:rsidR="00DF5D0E" w:rsidP="00605C39" w:rsidRDefault="00730C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6E3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6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02/12/2020</w:t>
          </w:r>
        </w:p>
      </w:sdtContent>
    </w:sdt>
    <w:p w:rsidR="006D26E3" w:rsidP="00C8108C" w:rsidRDefault="00DE256E">
      <w:pPr>
        <w:pStyle w:val="Page"/>
      </w:pPr>
      <w:bookmarkStart w:name="StartOfAmendmentBody" w:id="1"/>
      <w:bookmarkEnd w:id="1"/>
      <w:permStart w:edGrp="everyone" w:id="1161039297"/>
      <w:r>
        <w:tab/>
      </w:r>
      <w:r w:rsidR="006D26E3">
        <w:t>On page 2</w:t>
      </w:r>
      <w:r w:rsidR="008317C0">
        <w:t>, line 8, strike "501(c)" and insert "501(c)(3)"</w:t>
      </w:r>
    </w:p>
    <w:p w:rsidR="008317C0" w:rsidP="008317C0" w:rsidRDefault="008317C0">
      <w:pPr>
        <w:pStyle w:val="RCWSLText"/>
      </w:pPr>
    </w:p>
    <w:p w:rsidRPr="008317C0" w:rsidR="008317C0" w:rsidP="008317C0" w:rsidRDefault="008317C0">
      <w:pPr>
        <w:pStyle w:val="RCWSLText"/>
      </w:pPr>
      <w:r>
        <w:tab/>
        <w:t>On page 3, line 16, strike "501(c)" and insert "501(c)(3)"</w:t>
      </w:r>
    </w:p>
    <w:p w:rsidRPr="006D26E3" w:rsidR="00DF5D0E" w:rsidP="006D26E3" w:rsidRDefault="00DF5D0E">
      <w:pPr>
        <w:suppressLineNumbers/>
        <w:rPr>
          <w:spacing w:val="-3"/>
        </w:rPr>
      </w:pPr>
    </w:p>
    <w:permEnd w:id="1161039297"/>
    <w:p w:rsidR="00ED2EEB" w:rsidP="006D26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0667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6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26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317C0">
                  <w:t>Requires the Office of the Superintendent of Public Instruction to contract with a Washington state-based qualified 501(c)(3) nonprofit community-based organization instead of a Washington state-based qualified 501(c) nonprofit community-based organization.</w:t>
                </w:r>
              </w:p>
              <w:p w:rsidRPr="007D1589" w:rsidR="001B4E53" w:rsidP="006D26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0667467"/>
    </w:tbl>
    <w:p w:rsidR="00DF5D0E" w:rsidP="006D26E3" w:rsidRDefault="00DF5D0E">
      <w:pPr>
        <w:pStyle w:val="BillEnd"/>
        <w:suppressLineNumbers/>
      </w:pPr>
    </w:p>
    <w:p w:rsidR="00DF5D0E" w:rsidP="006D26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6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6E3" w:rsidRDefault="006D26E3" w:rsidP="00DF5D0E">
      <w:r>
        <w:separator/>
      </w:r>
    </w:p>
  </w:endnote>
  <w:endnote w:type="continuationSeparator" w:id="0">
    <w:p w:rsidR="006D26E3" w:rsidRDefault="006D26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C0" w:rsidRDefault="00831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30C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D26E3">
      <w:t>2811 AMH STEE CLAJ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30C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317C0">
      <w:t>2811 AMH STEE CLAJ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6E3" w:rsidRDefault="006D26E3" w:rsidP="00DF5D0E">
      <w:r>
        <w:separator/>
      </w:r>
    </w:p>
  </w:footnote>
  <w:footnote w:type="continuationSeparator" w:id="0">
    <w:p w:rsidR="006D26E3" w:rsidRDefault="006D26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C0" w:rsidRDefault="00831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D26E3"/>
    <w:rsid w:val="006F7027"/>
    <w:rsid w:val="007049E4"/>
    <w:rsid w:val="0072335D"/>
    <w:rsid w:val="0072541D"/>
    <w:rsid w:val="00730CD9"/>
    <w:rsid w:val="00757317"/>
    <w:rsid w:val="007769AF"/>
    <w:rsid w:val="007D1589"/>
    <w:rsid w:val="007D35D4"/>
    <w:rsid w:val="008317C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3371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2811</BillDocName>
  <AmendType>AMH</AmendType>
  <SponsorAcronym>STEE</SponsorAcronym>
  <DrafterAcronym>CLAJ</DrafterAcronym>
  <DraftNumber>120</DraftNumber>
  <ReferenceNumber>HB 2811</ReferenceNumber>
  <Floor>H AMD</Floor>
  <AmendmentNumber> 1112</AmendmentNumber>
  <Sponsors>By Representative Steele</Sponsors>
  <FloorAction>ADOPTED 02/12/2020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76</Words>
  <Characters>445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2811 AMH STEE CLAJ 120</dc:title>
  <dc:creator>Jordan Clarke</dc:creator>
  <cp:lastModifiedBy>Clarke, Jordan</cp:lastModifiedBy>
  <cp:revision>3</cp:revision>
  <dcterms:created xsi:type="dcterms:W3CDTF">2020-02-06T01:35:00Z</dcterms:created>
  <dcterms:modified xsi:type="dcterms:W3CDTF">2020-02-06T01:39:00Z</dcterms:modified>
</cp:coreProperties>
</file>