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156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2FF0">
            <w:t>2919-S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2F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2FF0">
            <w:t>CHAP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2FF0">
            <w:t>OBRT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2FF0">
            <w:t>235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56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2FF0">
            <w:rPr>
              <w:b/>
              <w:u w:val="single"/>
            </w:rPr>
            <w:t>SHB 2919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2F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1667</w:t>
          </w:r>
        </w:sdtContent>
      </w:sdt>
    </w:p>
    <w:p w:rsidR="00DF5D0E" w:rsidP="00605C39" w:rsidRDefault="00F1563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2FF0">
            <w:rPr>
              <w:sz w:val="22"/>
            </w:rPr>
            <w:t>By Representative Chapman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2FF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Pr="00B92E58" w:rsidR="00192FF0" w:rsidP="00C8108C" w:rsidRDefault="00DE256E">
      <w:pPr>
        <w:pStyle w:val="Page"/>
      </w:pPr>
      <w:bookmarkStart w:name="StartOfAmendmentBody" w:id="1"/>
      <w:bookmarkEnd w:id="1"/>
      <w:permStart w:edGrp="everyone" w:id="124472238"/>
      <w:r>
        <w:tab/>
      </w:r>
      <w:r w:rsidR="00192FF0">
        <w:t xml:space="preserve">On page </w:t>
      </w:r>
      <w:r w:rsidR="00B92E58">
        <w:t xml:space="preserve">2, line 10, </w:t>
      </w:r>
      <w:r w:rsidR="00BC5F4F">
        <w:t>after "</w:t>
      </w:r>
      <w:r w:rsidRPr="00BC5F4F" w:rsidR="00BC5F4F">
        <w:rPr>
          <w:u w:val="single"/>
        </w:rPr>
        <w:t>retained</w:t>
      </w:r>
      <w:r w:rsidR="00BC5F4F">
        <w:t xml:space="preserve">" </w:t>
      </w:r>
      <w:r w:rsidR="00B92E58">
        <w:t>strike "</w:t>
      </w:r>
      <w:r w:rsidR="00B92E58">
        <w:rPr>
          <w:u w:val="single"/>
        </w:rPr>
        <w:t>must</w:t>
      </w:r>
      <w:r w:rsidR="00B92E58">
        <w:t>" and insert "</w:t>
      </w:r>
      <w:r w:rsidR="00B92E58">
        <w:rPr>
          <w:u w:val="single"/>
        </w:rPr>
        <w:t>may</w:t>
      </w:r>
      <w:r w:rsidR="00B92E58">
        <w:t>"</w:t>
      </w:r>
    </w:p>
    <w:p w:rsidRPr="00192FF0" w:rsidR="00DF5D0E" w:rsidP="00192FF0" w:rsidRDefault="00DF5D0E">
      <w:pPr>
        <w:suppressLineNumbers/>
        <w:rPr>
          <w:spacing w:val="-3"/>
        </w:rPr>
      </w:pPr>
    </w:p>
    <w:permEnd w:id="124472238"/>
    <w:p w:rsidR="00ED2EEB" w:rsidP="00192F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94928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2F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2F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2E58">
                  <w:t>Makes the requirement that a county with a population greater 2 million direct 25 percent of the real estate excise tax retain</w:t>
                </w:r>
                <w:r w:rsidR="00BC5F4F">
                  <w:t>ed</w:t>
                </w:r>
                <w:r w:rsidR="00B92E58">
                  <w:t xml:space="preserve"> towards the operations and maintenance of permanent supportive housing programs permissive.</w:t>
                </w:r>
              </w:p>
              <w:p w:rsidRPr="007D1589" w:rsidR="001B4E53" w:rsidP="00192F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9492857"/>
    </w:tbl>
    <w:p w:rsidR="00DF5D0E" w:rsidP="00192FF0" w:rsidRDefault="00DF5D0E">
      <w:pPr>
        <w:pStyle w:val="BillEnd"/>
        <w:suppressLineNumbers/>
      </w:pPr>
    </w:p>
    <w:p w:rsidR="00DF5D0E" w:rsidP="00192F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2F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F0" w:rsidRDefault="00192FF0" w:rsidP="00DF5D0E">
      <w:r>
        <w:separator/>
      </w:r>
    </w:p>
  </w:endnote>
  <w:endnote w:type="continuationSeparator" w:id="0">
    <w:p w:rsidR="00192FF0" w:rsidRDefault="00192F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FE" w:rsidRDefault="00365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E23DE">
    <w:pPr>
      <w:pStyle w:val="AmendDraftFooter"/>
    </w:pPr>
    <w:fldSimple w:instr=" TITLE   \* MERGEFORMAT ">
      <w:r w:rsidR="00192FF0">
        <w:t>2919-S AMH CHAP OBRT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E23DE">
    <w:pPr>
      <w:pStyle w:val="AmendDraftFooter"/>
    </w:pPr>
    <w:fldSimple w:instr=" TITLE   \* MERGEFORMAT ">
      <w:r>
        <w:t>2919-S AMH CHAP OBRT 235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F0" w:rsidRDefault="00192FF0" w:rsidP="00DF5D0E">
      <w:r>
        <w:separator/>
      </w:r>
    </w:p>
  </w:footnote>
  <w:footnote w:type="continuationSeparator" w:id="0">
    <w:p w:rsidR="00192FF0" w:rsidRDefault="00192F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FE" w:rsidRDefault="00365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2FF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5DFE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23DE"/>
    <w:rsid w:val="0080530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E58"/>
    <w:rsid w:val="00B961E0"/>
    <w:rsid w:val="00BC5F4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632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E02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2919-S</BillDocName>
  <AmendType>AMH</AmendType>
  <SponsorAcronym>CHAP</SponsorAcronym>
  <DrafterAcronym>OBRT</DrafterAcronym>
  <DraftNumber>235</DraftNumber>
  <ReferenceNumber>SHB 2919</ReferenceNumber>
  <Floor>H AMD</Floor>
  <AmendmentNumber> 1667</AmendmentNumber>
  <Sponsors>By Representative Chapman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71</Words>
  <Characters>366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2919-S AMH CHAP OBRT 235</dc:title>
  <dc:creator>Tracey O'Brien</dc:creator>
  <cp:lastModifiedBy>O'Brien, Tracey</cp:lastModifiedBy>
  <cp:revision>7</cp:revision>
  <dcterms:created xsi:type="dcterms:W3CDTF">2020-02-18T22:04:00Z</dcterms:created>
  <dcterms:modified xsi:type="dcterms:W3CDTF">2020-02-18T22:11:00Z</dcterms:modified>
</cp:coreProperties>
</file>