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04F8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4A4B">
            <w:t>5135-S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4A4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4A4B">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4A4B">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4A4B">
            <w:t>217</w:t>
          </w:r>
        </w:sdtContent>
      </w:sdt>
    </w:p>
    <w:p w:rsidR="00DF5D0E" w:rsidP="00B73E0A" w:rsidRDefault="00AA1230">
      <w:pPr>
        <w:pStyle w:val="OfferedBy"/>
        <w:spacing w:after="120"/>
      </w:pPr>
      <w:r>
        <w:tab/>
      </w:r>
      <w:r>
        <w:tab/>
      </w:r>
      <w:r>
        <w:tab/>
      </w:r>
    </w:p>
    <w:p w:rsidR="00DF5D0E" w:rsidRDefault="00E04F8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4A4B">
            <w:rPr>
              <w:b/>
              <w:u w:val="single"/>
            </w:rPr>
            <w:t>SSB 5135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27889">
            <w:t>H AMD TO ENVI COMM AMD (H-2702.</w:t>
          </w:r>
          <w:r w:rsidR="004D4A4B">
            <w:t>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589</w:t>
          </w:r>
        </w:sdtContent>
      </w:sdt>
    </w:p>
    <w:p w:rsidR="00DF5D0E" w:rsidP="00605C39" w:rsidRDefault="00E04F8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4A4B">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D4A4B">
          <w:pPr>
            <w:spacing w:after="400" w:line="408" w:lineRule="exact"/>
            <w:jc w:val="right"/>
            <w:rPr>
              <w:b/>
              <w:bCs/>
            </w:rPr>
          </w:pPr>
          <w:r>
            <w:rPr>
              <w:b/>
              <w:bCs/>
            </w:rPr>
            <w:t xml:space="preserve">NOT ADOPTED 04/15/2019</w:t>
          </w:r>
        </w:p>
      </w:sdtContent>
    </w:sdt>
    <w:p w:rsidR="00513A38" w:rsidP="00513A38" w:rsidRDefault="00DE256E">
      <w:pPr>
        <w:pStyle w:val="Page"/>
      </w:pPr>
      <w:bookmarkStart w:name="StartOfAmendmentBody" w:id="1"/>
      <w:bookmarkEnd w:id="1"/>
      <w:permStart w:edGrp="everyone" w:id="1335833641"/>
      <w:r>
        <w:tab/>
      </w:r>
      <w:r w:rsidR="00513A38">
        <w:t>On page 5, line 31, after "(c)" strike "Restrict" and insert "Recommend that the Legislature restrict"</w:t>
      </w:r>
    </w:p>
    <w:p w:rsidR="00513A38" w:rsidP="00513A38" w:rsidRDefault="00513A38">
      <w:pPr>
        <w:pStyle w:val="RCWSLText"/>
      </w:pPr>
    </w:p>
    <w:p w:rsidR="00513A38" w:rsidP="00513A38" w:rsidRDefault="00513A38">
      <w:pPr>
        <w:pStyle w:val="RCWSLText"/>
      </w:pPr>
      <w:r>
        <w:tab/>
        <w:t>On page 9, beginning on line 17, after "4(1)(b)" strike "or (c)"</w:t>
      </w:r>
    </w:p>
    <w:p w:rsidR="00513A38" w:rsidP="00513A38" w:rsidRDefault="00513A38">
      <w:pPr>
        <w:pStyle w:val="RCWSLText"/>
      </w:pPr>
    </w:p>
    <w:p w:rsidR="004D4A4B" w:rsidP="00513A38" w:rsidRDefault="00513A38">
      <w:pPr>
        <w:pStyle w:val="Page"/>
      </w:pPr>
      <w:r>
        <w:tab/>
        <w:t>On page 9, line 32, after "4(1)(b)" strike "or (c)"</w:t>
      </w:r>
    </w:p>
    <w:p w:rsidRPr="004D4A4B" w:rsidR="00DF5D0E" w:rsidP="004D4A4B" w:rsidRDefault="00DF5D0E">
      <w:pPr>
        <w:suppressLineNumbers/>
        <w:rPr>
          <w:spacing w:val="-3"/>
        </w:rPr>
      </w:pPr>
    </w:p>
    <w:permEnd w:id="1335833641"/>
    <w:p w:rsidR="00ED2EEB" w:rsidP="004D4A4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873941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D4A4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13A3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13A38">
                  <w:t>Removes authority for the Department of Ecology to restrict priority chemicals in priority consumer products, and instead authorizes the Department of Ecology to make recommendations that the Legislature restrict priority chemicals in priority consumer products.</w:t>
                </w:r>
                <w:r w:rsidRPr="0096303F" w:rsidR="001C1B27">
                  <w:t>  </w:t>
                </w:r>
              </w:p>
            </w:tc>
          </w:tr>
        </w:sdtContent>
      </w:sdt>
      <w:permEnd w:id="1878739418"/>
    </w:tbl>
    <w:p w:rsidR="00DF5D0E" w:rsidP="004D4A4B" w:rsidRDefault="00DF5D0E">
      <w:pPr>
        <w:pStyle w:val="BillEnd"/>
        <w:suppressLineNumbers/>
      </w:pPr>
    </w:p>
    <w:p w:rsidR="00DF5D0E" w:rsidP="004D4A4B" w:rsidRDefault="00DE256E">
      <w:pPr>
        <w:pStyle w:val="BillEnd"/>
        <w:suppressLineNumbers/>
      </w:pPr>
      <w:r>
        <w:rPr>
          <w:b/>
        </w:rPr>
        <w:t>--- END ---</w:t>
      </w:r>
    </w:p>
    <w:p w:rsidR="00DF5D0E" w:rsidP="004D4A4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4B" w:rsidRDefault="004D4A4B" w:rsidP="00DF5D0E">
      <w:r>
        <w:separator/>
      </w:r>
    </w:p>
  </w:endnote>
  <w:endnote w:type="continuationSeparator" w:id="0">
    <w:p w:rsidR="004D4A4B" w:rsidRDefault="004D4A4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55" w:rsidRDefault="005F4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7189A">
    <w:pPr>
      <w:pStyle w:val="AmendDraftFooter"/>
    </w:pPr>
    <w:fldSimple w:instr=" TITLE   \* MERGEFORMAT ">
      <w:r w:rsidR="004D4A4B">
        <w:t>5135-S AMH DYEM LIPS 217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7189A">
    <w:pPr>
      <w:pStyle w:val="AmendDraftFooter"/>
    </w:pPr>
    <w:fldSimple w:instr=" TITLE   \* MERGEFORMAT ">
      <w:r>
        <w:t>5135-S AMH DYEM LIPS 217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4B" w:rsidRDefault="004D4A4B" w:rsidP="00DF5D0E">
      <w:r>
        <w:separator/>
      </w:r>
    </w:p>
  </w:footnote>
  <w:footnote w:type="continuationSeparator" w:id="0">
    <w:p w:rsidR="004D4A4B" w:rsidRDefault="004D4A4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55" w:rsidRDefault="005F4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7889"/>
    <w:rsid w:val="00146AAF"/>
    <w:rsid w:val="001A775A"/>
    <w:rsid w:val="001B4E53"/>
    <w:rsid w:val="001C1B27"/>
    <w:rsid w:val="001C7F91"/>
    <w:rsid w:val="001E6675"/>
    <w:rsid w:val="00217E8A"/>
    <w:rsid w:val="00265296"/>
    <w:rsid w:val="00281CBD"/>
    <w:rsid w:val="00316CD9"/>
    <w:rsid w:val="0037189A"/>
    <w:rsid w:val="003E2FC6"/>
    <w:rsid w:val="00492DDC"/>
    <w:rsid w:val="004C6615"/>
    <w:rsid w:val="004D4A4B"/>
    <w:rsid w:val="00513A38"/>
    <w:rsid w:val="00523C5A"/>
    <w:rsid w:val="005E69C3"/>
    <w:rsid w:val="005F4C55"/>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7F1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4F85"/>
    <w:rsid w:val="00E1471A"/>
    <w:rsid w:val="00E267B1"/>
    <w:rsid w:val="00E41CC6"/>
    <w:rsid w:val="00E66F5D"/>
    <w:rsid w:val="00E831A5"/>
    <w:rsid w:val="00E850E7"/>
    <w:rsid w:val="00EC120F"/>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5426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5135-S</BillDocName>
  <AmendType>AMH</AmendType>
  <SponsorAcronym>DYEM</SponsorAcronym>
  <DrafterAcronym>LIPS</DrafterAcronym>
  <DraftNumber>217</DraftNumber>
  <ReferenceNumber>SSB 5135</ReferenceNumber>
  <Floor>H AMD TO ENVI COMM AMD (H-2702.2/19)</Floor>
  <AmendmentNumber> 589</AmendmentNumber>
  <Sponsors>By Representative Dye</Sponsors>
  <FloorAction>NOT ADOPTED 04/15/2019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105</Words>
  <Characters>556</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5135-S AMH DYEM LIPS 217</dc:title>
  <dc:creator>Jacob Lipson</dc:creator>
  <cp:lastModifiedBy>Lipson, Jacob</cp:lastModifiedBy>
  <cp:revision>8</cp:revision>
  <dcterms:created xsi:type="dcterms:W3CDTF">2019-04-11T00:13:00Z</dcterms:created>
  <dcterms:modified xsi:type="dcterms:W3CDTF">2019-04-11T00:21:00Z</dcterms:modified>
</cp:coreProperties>
</file>