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9cd76e04acf4116" /></Relationships>
</file>

<file path=word/document.xml><?xml version="1.0" encoding="utf-8"?>
<w:document xmlns:w="http://schemas.openxmlformats.org/wordprocessingml/2006/main">
  <w:body>
    <w:p>
      <w:r>
        <w:rPr>
          <w:b/>
        </w:rPr>
        <w:r>
          <w:rPr/>
          <w:t xml:space="preserve">5395-S.E</w:t>
        </w:r>
      </w:r>
      <w:r>
        <w:rPr>
          <w:b/>
        </w:rPr>
        <w:t xml:space="preserve"> </w:t>
        <w:t xml:space="preserve">AMH</w:t>
      </w:r>
      <w:r>
        <w:rPr>
          <w:b/>
        </w:rPr>
        <w:t xml:space="preserve"> </w:t>
        <w:r>
          <w:rPr/>
          <w:t xml:space="preserve">KRAF</w:t>
        </w:r>
      </w:r>
      <w:r>
        <w:rPr>
          <w:b/>
        </w:rPr>
        <w:t xml:space="preserve"> </w:t>
        <w:r>
          <w:rPr/>
          <w:t xml:space="preserve">H5237.1</w:t>
        </w:r>
      </w:r>
      <w:r>
        <w:rPr>
          <w:b/>
        </w:rPr>
        <w:t xml:space="preserve"> - NOT FOR FLOOR USE</w:t>
      </w:r>
    </w:p>
    <w:p>
      <w:pPr>
        <w:ind w:left="0" w:right="0" w:firstLine="576"/>
      </w:pPr>
    </w:p>
    <w:p>
      <w:pPr>
        <w:spacing w:before="480" w:after="0" w:line="408" w:lineRule="exact"/>
      </w:pPr>
      <w:r>
        <w:rPr>
          <w:b/>
          <w:u w:val="single"/>
        </w:rPr>
        <w:t xml:space="preserve">ESSB 5395</w:t>
      </w:r>
      <w:r>
        <w:t xml:space="preserve"> -</w:t>
      </w:r>
      <w:r>
        <w:t xml:space="preserve"> </w:t>
        <w:t xml:space="preserve">H AMD TO ED COMM AMD (H-4971.4/20)</w:t>
      </w:r>
      <w:r>
        <w:t xml:space="preserve"> </w:t>
      </w:r>
      <w:r>
        <w:rPr>
          <w:b/>
        </w:rPr>
        <w:t xml:space="preserve">1762</w:t>
      </w:r>
    </w:p>
    <w:p>
      <w:pPr>
        <w:spacing w:before="0" w:after="0" w:line="408" w:lineRule="exact"/>
        <w:ind w:left="0" w:right="0" w:firstLine="576"/>
        <w:jc w:val="left"/>
      </w:pPr>
      <w:r>
        <w:rPr/>
        <w:t xml:space="preserve">By Representative Kraft</w:t>
      </w:r>
    </w:p>
    <w:p>
      <w:pPr>
        <w:jc w:val="right"/>
      </w:pPr>
      <w:r>
        <w:rPr>
          <w:b/>
        </w:rPr>
        <w:t xml:space="preserve">WITHDRAWN 03/04/2020</w:t>
      </w:r>
    </w:p>
    <w:p>
      <w:pPr>
        <w:spacing w:before="0" w:after="0" w:line="408" w:lineRule="exact"/>
        <w:ind w:left="0" w:right="0" w:firstLine="576"/>
        <w:jc w:val="left"/>
      </w:pPr>
      <w:r>
        <w:rPr/>
        <w:t xml:space="preserve">On page 5, line 3, after "</w:t>
      </w:r>
      <w:r>
        <w:rPr>
          <w:u w:val="single"/>
        </w:rPr>
        <w:t xml:space="preserve">(10)</w:t>
      </w:r>
      <w:r>
        <w:rPr/>
        <w:t xml:space="preserve">" insert "</w:t>
      </w:r>
      <w:r>
        <w:rPr>
          <w:u w:val="single"/>
        </w:rPr>
        <w:t xml:space="preserve">When classroom instruction in comprehensive sexual health education is addressing methods of preventing pregnancies, fifty percent or more of the instructional hours spent discussing methods of preventing pregnancies must be dedicated to teaching abstinence as the only safe and fully effective practice for preventing pregnancy.</w:t>
      </w:r>
    </w:p>
    <w:p>
      <w:pPr>
        <w:spacing w:before="0" w:after="0" w:line="408" w:lineRule="exact"/>
        <w:ind w:left="0" w:right="0" w:firstLine="576"/>
        <w:jc w:val="left"/>
      </w:pPr>
      <w:r>
        <w:rPr>
          <w:u w:val="single"/>
        </w:rPr>
        <w:t xml:space="preserve">(11)</w:t>
      </w:r>
      <w:r>
        <w:rPr/>
        <w:t xml:space="preserve">"</w:t>
      </w:r>
    </w:p>
    <w:p>
      <w:pPr>
        <w:spacing w:before="0" w:after="0" w:line="408" w:lineRule="exact"/>
        <w:ind w:left="0" w:right="0" w:firstLine="576"/>
        <w:jc w:val="left"/>
      </w:pPr>
      <w:r>
        <w:rPr/>
        <w:t xml:space="preserve">Renumber the remaining subsection consecutively and correct any internal references accordingly.</w:t>
      </w:r>
    </w:p>
    <w:p>
      <w:pPr>
        <w:spacing w:before="0" w:after="0" w:line="408" w:lineRule="exact"/>
        <w:ind w:left="0" w:right="0" w:firstLine="576"/>
        <w:jc w:val="left"/>
      </w:pPr>
      <w:r>
        <w:rPr>
          <w:u w:val="single"/>
        </w:rPr>
        <w:t xml:space="preserve">EFFECT:</w:t>
      </w:r>
      <w:r>
        <w:rPr/>
        <w:t xml:space="preserve"> Specifies that when classroom instruction for comprehensive sexual health education is addressing methods of preventing pregnancies, 50 percent or more of the instructional hours spent discussing methods of preventing pregnancies must be dedicated to teaching abstinence as the only safe and fully effective practice for preventing pregnancy. </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2949a29d9dc447d" /></Relationships>
</file>