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E47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5264">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526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5264">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5264">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5264">
            <w:t>201</w:t>
          </w:r>
        </w:sdtContent>
      </w:sdt>
    </w:p>
    <w:p w:rsidR="00DF5D0E" w:rsidP="00B73E0A" w:rsidRDefault="00AA1230">
      <w:pPr>
        <w:pStyle w:val="OfferedBy"/>
        <w:spacing w:after="120"/>
      </w:pPr>
      <w:r>
        <w:tab/>
      </w:r>
      <w:r>
        <w:tab/>
      </w:r>
      <w:r>
        <w:tab/>
      </w:r>
    </w:p>
    <w:p w:rsidR="00DF5D0E" w:rsidRDefault="00AE47B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5264">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5264">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2016</w:t>
          </w:r>
        </w:sdtContent>
      </w:sdt>
    </w:p>
    <w:p w:rsidR="00DF5D0E" w:rsidP="00605C39" w:rsidRDefault="00AE47B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5264">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5264">
          <w:pPr>
            <w:spacing w:after="400" w:line="408" w:lineRule="exact"/>
            <w:jc w:val="right"/>
            <w:rPr>
              <w:b/>
              <w:bCs/>
            </w:rPr>
          </w:pPr>
          <w:r>
            <w:rPr>
              <w:b/>
              <w:bCs/>
            </w:rPr>
            <w:t xml:space="preserve">NOT ADOPTED 03/04/2020</w:t>
          </w:r>
        </w:p>
      </w:sdtContent>
    </w:sdt>
    <w:p w:rsidRPr="0030059D" w:rsidR="0030059D" w:rsidP="00C8108C" w:rsidRDefault="00DE256E">
      <w:pPr>
        <w:pStyle w:val="Page"/>
        <w:rPr>
          <w:u w:val="single"/>
        </w:rPr>
      </w:pPr>
      <w:bookmarkStart w:name="StartOfAmendmentBody" w:id="1"/>
      <w:bookmarkEnd w:id="1"/>
      <w:permStart w:edGrp="everyone" w:id="29117104"/>
      <w:r>
        <w:tab/>
      </w:r>
      <w:r w:rsidR="00675264">
        <w:t xml:space="preserve">On page </w:t>
      </w:r>
      <w:r w:rsidR="0030059D">
        <w:t>4</w:t>
      </w:r>
      <w:r w:rsidR="001D0001">
        <w:t xml:space="preserve">, line </w:t>
      </w:r>
      <w:r w:rsidR="00DA2389">
        <w:t>16</w:t>
      </w:r>
      <w:r w:rsidR="001D0001">
        <w:t xml:space="preserve"> of the striking amendment, after "</w:t>
      </w:r>
      <w:r w:rsidRPr="00DA2389" w:rsidR="001D0001">
        <w:rPr>
          <w:u w:val="single"/>
        </w:rPr>
        <w:t>(b)</w:t>
      </w:r>
      <w:r w:rsidR="001D0001">
        <w:t>" insert "</w:t>
      </w:r>
      <w:r w:rsidR="00DA2389">
        <w:rPr>
          <w:u w:val="single"/>
        </w:rPr>
        <w:t>E</w:t>
      </w:r>
      <w:r w:rsidRPr="0030059D" w:rsidR="0030059D">
        <w:rPr>
          <w:u w:val="single"/>
        </w:rPr>
        <w:t xml:space="preserve">ach school providing comprehensive sexual health education must </w:t>
      </w:r>
      <w:r w:rsidRPr="0030059D" w:rsidR="001D0001">
        <w:rPr>
          <w:u w:val="single"/>
        </w:rPr>
        <w:t xml:space="preserve">convene a public meeting with full display and description of actual instructional materials one month prior to </w:t>
      </w:r>
      <w:r w:rsidR="00DA2389">
        <w:rPr>
          <w:u w:val="single"/>
        </w:rPr>
        <w:t xml:space="preserve">the beginning of </w:t>
      </w:r>
      <w:r w:rsidRPr="0030059D" w:rsidR="001D0001">
        <w:rPr>
          <w:u w:val="single"/>
        </w:rPr>
        <w:t xml:space="preserve">classroom instruction.  </w:t>
      </w:r>
      <w:r w:rsidR="00DA2389">
        <w:rPr>
          <w:u w:val="single"/>
        </w:rPr>
        <w:t>Additionally, d</w:t>
      </w:r>
      <w:r w:rsidRPr="0030059D" w:rsidR="0030059D">
        <w:rPr>
          <w:u w:val="single"/>
        </w:rPr>
        <w:t>ays of classroom i</w:t>
      </w:r>
      <w:r w:rsidRPr="0030059D" w:rsidR="001D0001">
        <w:rPr>
          <w:u w:val="single"/>
        </w:rPr>
        <w:t xml:space="preserve">nstruction must be listed on the school calendar for parents </w:t>
      </w:r>
      <w:r w:rsidRPr="0030059D" w:rsidR="0030059D">
        <w:rPr>
          <w:u w:val="single"/>
        </w:rPr>
        <w:t xml:space="preserve">and guardians </w:t>
      </w:r>
      <w:r w:rsidRPr="0030059D" w:rsidR="001D0001">
        <w:rPr>
          <w:u w:val="single"/>
        </w:rPr>
        <w:t xml:space="preserve">and included in </w:t>
      </w:r>
      <w:r w:rsidR="0030059D">
        <w:rPr>
          <w:u w:val="single"/>
        </w:rPr>
        <w:t xml:space="preserve">school </w:t>
      </w:r>
      <w:r w:rsidRPr="0030059D" w:rsidR="001D0001">
        <w:rPr>
          <w:u w:val="single"/>
        </w:rPr>
        <w:t xml:space="preserve">newsletters. </w:t>
      </w:r>
      <w:r w:rsidRPr="0030059D" w:rsidR="0030059D">
        <w:rPr>
          <w:u w:val="single"/>
        </w:rPr>
        <w:t>Written notice of classroom instruction must be sent with each child to the child's parent or guardian, and must be returned to the school with the parent's or guardian's written consent for or written excuse from participation in classroom instruction</w:t>
      </w:r>
      <w:r w:rsidRPr="0030059D" w:rsidR="001D0001">
        <w:rPr>
          <w:u w:val="single"/>
        </w:rPr>
        <w:t>.</w:t>
      </w:r>
      <w:r w:rsidRPr="0030059D" w:rsidR="0030059D">
        <w:rPr>
          <w:u w:val="single"/>
        </w:rPr>
        <w:t xml:space="preserve">  Unless and until the child's parent or guardian provides written consent, the child may not participate in classroom instruction.</w:t>
      </w:r>
    </w:p>
    <w:p w:rsidR="00675264" w:rsidP="00C8108C" w:rsidRDefault="0030059D">
      <w:pPr>
        <w:pStyle w:val="Page"/>
      </w:pPr>
      <w:r w:rsidRPr="00DA2389">
        <w:tab/>
      </w:r>
      <w:r w:rsidRPr="0030059D">
        <w:rPr>
          <w:u w:val="single"/>
        </w:rPr>
        <w:t>(c)</w:t>
      </w:r>
      <w:r>
        <w:t>"</w:t>
      </w:r>
      <w:r w:rsidRPr="001D0001" w:rsidR="001D0001">
        <w:t xml:space="preserve"> </w:t>
      </w:r>
    </w:p>
    <w:p w:rsidRPr="00675264" w:rsidR="00DF5D0E" w:rsidP="00675264" w:rsidRDefault="00DF5D0E">
      <w:pPr>
        <w:suppressLineNumbers/>
        <w:rPr>
          <w:spacing w:val="-3"/>
        </w:rPr>
      </w:pPr>
    </w:p>
    <w:permEnd w:id="29117104"/>
    <w:p w:rsidR="00ED2EEB" w:rsidP="0067526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82684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7526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7526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0059D">
                  <w:t xml:space="preserve">Requires schools to convene public meetings with display and description of instructional materials at least one month prior to classroom instruction.  </w:t>
                </w:r>
                <w:r w:rsidR="00DA2389">
                  <w:t>R</w:t>
                </w:r>
                <w:r w:rsidR="0030059D">
                  <w:t xml:space="preserve">equires that school calendars and school newsletters list days of classroom instruction.  Requires written notice of and written consent </w:t>
                </w:r>
                <w:r w:rsidR="00E85C09">
                  <w:t>for a child's participation in classroom instruction.</w:t>
                </w:r>
                <w:r w:rsidRPr="0096303F" w:rsidR="001C1B27">
                  <w:t>  </w:t>
                </w:r>
              </w:p>
              <w:p w:rsidRPr="007D1589" w:rsidR="001B4E53" w:rsidP="00675264" w:rsidRDefault="001B4E53">
                <w:pPr>
                  <w:pStyle w:val="ListBullet"/>
                  <w:numPr>
                    <w:ilvl w:val="0"/>
                    <w:numId w:val="0"/>
                  </w:numPr>
                  <w:suppressLineNumbers/>
                </w:pPr>
              </w:p>
            </w:tc>
          </w:tr>
        </w:sdtContent>
      </w:sdt>
      <w:permEnd w:id="418268485"/>
    </w:tbl>
    <w:p w:rsidR="00DF5D0E" w:rsidP="00675264" w:rsidRDefault="00DF5D0E">
      <w:pPr>
        <w:pStyle w:val="BillEnd"/>
        <w:suppressLineNumbers/>
      </w:pPr>
    </w:p>
    <w:p w:rsidR="00DF5D0E" w:rsidP="00675264" w:rsidRDefault="00DE256E">
      <w:pPr>
        <w:pStyle w:val="BillEnd"/>
        <w:suppressLineNumbers/>
      </w:pPr>
      <w:r>
        <w:rPr>
          <w:b/>
        </w:rPr>
        <w:t>--- END ---</w:t>
      </w:r>
    </w:p>
    <w:p w:rsidR="00DF5D0E" w:rsidP="0067526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264" w:rsidRDefault="00675264" w:rsidP="00DF5D0E">
      <w:r>
        <w:separator/>
      </w:r>
    </w:p>
  </w:endnote>
  <w:endnote w:type="continuationSeparator" w:id="0">
    <w:p w:rsidR="00675264" w:rsidRDefault="0067526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B61" w:rsidRDefault="00017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17B61">
    <w:pPr>
      <w:pStyle w:val="AmendDraftFooter"/>
    </w:pPr>
    <w:fldSimple w:instr=" TITLE   \* MERGEFORMAT ">
      <w:r w:rsidR="00675264">
        <w:t>5395-S.E AMH SHEA REIN 201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17B61">
    <w:pPr>
      <w:pStyle w:val="AmendDraftFooter"/>
    </w:pPr>
    <w:fldSimple w:instr=" TITLE   \* MERGEFORMAT ">
      <w:r>
        <w:t>5395-S.E AMH SHEA REIN 201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264" w:rsidRDefault="00675264" w:rsidP="00DF5D0E">
      <w:r>
        <w:separator/>
      </w:r>
    </w:p>
  </w:footnote>
  <w:footnote w:type="continuationSeparator" w:id="0">
    <w:p w:rsidR="00675264" w:rsidRDefault="0067526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B61" w:rsidRDefault="00017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7B61"/>
    <w:rsid w:val="00050639"/>
    <w:rsid w:val="00060D21"/>
    <w:rsid w:val="00096165"/>
    <w:rsid w:val="000C6C82"/>
    <w:rsid w:val="000E603A"/>
    <w:rsid w:val="00102468"/>
    <w:rsid w:val="00106544"/>
    <w:rsid w:val="00146AAF"/>
    <w:rsid w:val="001A775A"/>
    <w:rsid w:val="001B4E53"/>
    <w:rsid w:val="001C1B27"/>
    <w:rsid w:val="001C7F91"/>
    <w:rsid w:val="001D0001"/>
    <w:rsid w:val="001E6675"/>
    <w:rsid w:val="00217E8A"/>
    <w:rsid w:val="00265296"/>
    <w:rsid w:val="00281CBD"/>
    <w:rsid w:val="0030059D"/>
    <w:rsid w:val="00316CD9"/>
    <w:rsid w:val="003E2FC6"/>
    <w:rsid w:val="00492DDC"/>
    <w:rsid w:val="004C6615"/>
    <w:rsid w:val="00523C5A"/>
    <w:rsid w:val="005E69C3"/>
    <w:rsid w:val="00605C39"/>
    <w:rsid w:val="0067526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47BF"/>
    <w:rsid w:val="00B31D1C"/>
    <w:rsid w:val="00B41494"/>
    <w:rsid w:val="00B518D0"/>
    <w:rsid w:val="00B56650"/>
    <w:rsid w:val="00B73E0A"/>
    <w:rsid w:val="00B961E0"/>
    <w:rsid w:val="00BF44DF"/>
    <w:rsid w:val="00C61A83"/>
    <w:rsid w:val="00C8108C"/>
    <w:rsid w:val="00D40447"/>
    <w:rsid w:val="00D659AC"/>
    <w:rsid w:val="00DA2389"/>
    <w:rsid w:val="00DA47F3"/>
    <w:rsid w:val="00DC2C13"/>
    <w:rsid w:val="00DE256E"/>
    <w:rsid w:val="00DF5D0E"/>
    <w:rsid w:val="00E1471A"/>
    <w:rsid w:val="00E267B1"/>
    <w:rsid w:val="00E41CC6"/>
    <w:rsid w:val="00E66F5D"/>
    <w:rsid w:val="00E831A5"/>
    <w:rsid w:val="00E850E7"/>
    <w:rsid w:val="00E85C09"/>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D718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SHEA</SponsorAcronym>
  <DrafterAcronym>REIN</DrafterAcronym>
  <DraftNumber>201</DraftNumber>
  <ReferenceNumber>ESSB 5395</ReferenceNumber>
  <Floor>H AMD TO ED COMM AMD (H-4971.4/20)</Floor>
  <AmendmentNumber> 2016</AmendmentNumber>
  <Sponsors>By Representative Shea</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1</Pages>
  <Words>201</Words>
  <Characters>1140</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5395-S.E AMH SHEA REIN 201</vt:lpstr>
    </vt:vector>
  </TitlesOfParts>
  <Company>Washington State Legislature</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SHEA REIN 201</dc:title>
  <dc:creator>Jill Reinmuth</dc:creator>
  <cp:lastModifiedBy>Reinmuth, Jill</cp:lastModifiedBy>
  <cp:revision>5</cp:revision>
  <dcterms:created xsi:type="dcterms:W3CDTF">2020-03-01T00:27:00Z</dcterms:created>
  <dcterms:modified xsi:type="dcterms:W3CDTF">2020-03-01T23:10:00Z</dcterms:modified>
</cp:coreProperties>
</file>