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a950181bd4016" /></Relationships>
</file>

<file path=word/document.xml><?xml version="1.0" encoding="utf-8"?>
<w:document xmlns:w="http://schemas.openxmlformats.org/wordprocessingml/2006/main">
  <w:body>
    <w:p>
      <w:r>
        <w:rPr>
          <w:b/>
        </w:rPr>
        <w:r>
          <w:rPr/>
          <w:t xml:space="preserve">6359</w:t>
        </w:r>
      </w:r>
      <w:r>
        <w:rPr>
          <w:b/>
        </w:rPr>
        <w:t xml:space="preserve"> </w:t>
        <w:t xml:space="preserve">AMH</w:t>
      </w:r>
      <w:r>
        <w:rPr>
          <w:b/>
        </w:rPr>
        <w:t xml:space="preserve"> </w:t>
        <w:r>
          <w:rPr/>
          <w:t xml:space="preserve">HCW</w:t>
        </w:r>
      </w:r>
      <w:r>
        <w:rPr>
          <w:b/>
        </w:rPr>
        <w:t xml:space="preserve"> </w:t>
        <w:r>
          <w:rPr/>
          <w:t xml:space="preserve">H5073.2</w:t>
        </w:r>
      </w:r>
      <w:r>
        <w:rPr>
          <w:b/>
        </w:rPr>
        <w:t xml:space="preserve"> - NOT FOR FLOOR USE</w:t>
      </w:r>
    </w:p>
    <w:p>
      <w:pPr>
        <w:ind w:left="0" w:right="0" w:firstLine="576"/>
      </w:pPr>
      <w:r>
        <w:rPr/>
        <w:t xml:space="preserve"> </w:t>
      </w:r>
    </w:p>
    <w:p>
      <w:pPr>
        <w:spacing w:before="480" w:after="0" w:line="408" w:lineRule="exact"/>
      </w:pPr>
      <w:r>
        <w:rPr>
          <w:b/>
          <w:u w:val="single"/>
        </w:rPr>
        <w:t xml:space="preserve">SB 6359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2019 c 324 s 8 and 2019 c 31 s 1 are each reenacted and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2021:</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u w:val="single"/>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nonsubstantive technical change by moving the exemption from certificate of need requirements into the RCW section dealing with certificate of need exemptions.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c2d8595214d4f" /></Relationships>
</file>