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742dbc8c9d46a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1109-S.E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HOLY</w:t>
        </w:r>
      </w:r>
      <w:r>
        <w:rPr>
          <w:b/>
        </w:rPr>
        <w:t xml:space="preserve"> </w:t>
        <w:r>
          <w:rPr/>
          <w:t xml:space="preserve">S3737.1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1109</w:t>
      </w:r>
      <w:r>
        <w:t xml:space="preserve"> -</w:t>
      </w:r>
      <w:r>
        <w:t xml:space="preserve"> </w:t>
        <w:t xml:space="preserve">S AMD TO WM COMM AMD (S-3636.2/19)</w:t>
      </w:r>
      <w:r>
        <w:t xml:space="preserve"> </w:t>
      </w:r>
      <w:r>
        <w:rPr>
          <w:b/>
        </w:rPr>
        <w:t xml:space="preserve">459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Holy</w:t>
      </w:r>
    </w:p>
    <w:p>
      <w:pPr>
        <w:jc w:val="right"/>
      </w:pPr>
      <w:r>
        <w:rPr>
          <w:b/>
        </w:rPr>
        <w:t xml:space="preserve">NOT ADOPTED 04/04/2019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307, after line 18,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740</w:instrText>
      </w:r>
      <w:r/>
      <w:r>
        <w:rPr>
          <w:b/>
        </w:rPr>
        <w:fldChar w:fldCharType="end"/>
      </w:r>
      <w:r>
        <w:t xml:space="preserve">  </w:t>
      </w:r>
      <w:r>
        <w:rPr>
          <w:b/>
        </w:rPr>
        <w:t xml:space="preserve">COMPENSATION</w:t>
      </w:r>
      <w:r>
        <w:rPr>
          <w:rFonts w:ascii="Times New Roman" w:hAnsi="Times New Roman"/>
          <w:b/>
        </w:rPr>
        <w:t xml:space="preserve">—</w:t>
      </w:r>
      <w:r>
        <w:rPr>
          <w:b/>
        </w:rPr>
        <w:t xml:space="preserve">PERS AND TRS PLAN 1 RETIREE BENEFIT INCREASES</w:t>
      </w:r>
    </w:p>
    <w:p>
      <w:pPr>
        <w:spacing w:before="0" w:after="0" w:line="408" w:lineRule="exact"/>
        <w:ind w:left="0" w:right="0" w:firstLine="0"/>
        <w:jc w:val="left"/>
        <w:tabs>
          <w:tab w:val="right" w:leader="dot" w:pos="9936"/>
        </w:tabs>
      </w:pPr>
      <w:r>
        <w:rPr/>
        <w:t xml:space="preserve">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(FY 2020) </w:t>
      </w:r>
      <w:r>
        <w:tab/>
      </w:r>
      <w:r>
        <w:rPr/>
        <w:t xml:space="preserve">$18,400,000</w:t>
      </w:r>
    </w:p>
    <w:p>
      <w:pPr>
        <w:spacing w:before="0" w:after="0" w:line="408" w:lineRule="exact"/>
        <w:ind w:left="0" w:right="0" w:firstLine="0"/>
        <w:jc w:val="left"/>
        <w:tabs>
          <w:tab w:val="right" w:leader="dot" w:pos="9936"/>
        </w:tabs>
      </w:pPr>
      <w:r>
        <w:rPr/>
        <w:t xml:space="preserve">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(FY 2021) </w:t>
      </w:r>
      <w:r>
        <w:tab/>
      </w:r>
      <w:r>
        <w:rPr/>
        <w:t xml:space="preserve">$19,900,000</w:t>
      </w:r>
    </w:p>
    <w:p>
      <w:pPr>
        <w:spacing w:before="0" w:after="0" w:line="408" w:lineRule="exact"/>
        <w:ind w:left="0" w:right="0" w:firstLine="0"/>
        <w:jc w:val="left"/>
        <w:tabs>
          <w:tab w:val="right" w:leader="dot" w:pos="9936"/>
        </w:tabs>
      </w:pPr>
      <w:r>
        <w:rPr/>
        <w:t xml:space="preserve">Other Appropriated Funds </w:t>
      </w:r>
      <w:r>
        <w:tab/>
      </w:r>
      <w:r>
        <w:rPr/>
        <w:t xml:space="preserve">$7,100,000</w:t>
      </w:r>
    </w:p>
    <w:p>
      <w:pPr>
        <w:tabs>
          <w:tab w:val="right" w:leader="dot" w:pos="9936"/>
        </w:tabs>
        <w:ind w:left="0" w:right="0" w:firstLine="1440"/>
      </w:pPr>
      <w:r>
        <w:rPr/>
        <w:t xml:space="preserve">TOTAL APPROPRIATION</w:t>
      </w:r>
      <w:r>
        <w:tab/>
      </w:r>
      <w:r>
        <w:rPr/>
        <w:t xml:space="preserve">$45,400,000</w:t>
      </w:r>
    </w:p>
    <w:p>
      <w:pPr>
        <w:spacing w:before="120" w:after="0" w:line="408" w:lineRule="exact"/>
        <w:ind w:left="0" w:right="0" w:firstLine="576"/>
        <w:jc w:val="left"/>
      </w:pPr>
      <w:r>
        <w:rPr/>
        <w:t xml:space="preserve">The appropriations in this section are provided solely for a plan 1 retiree benefit increase as identified in section 992 of this act and in Senate Bill No. 5400 (plan 1 retiree benefit increases). If the bill is not enacted by June 30, 2019, the amounts provided in this section shall lapse."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385, after line 31,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995</w:instrText>
      </w:r>
      <w:r/>
      <w:r>
        <w:rPr>
          <w:b/>
        </w:rPr>
        <w:fldChar w:fldCharType="end"/>
      </w:r>
      <w:r>
        <w:t xml:space="preserve">  </w:t>
      </w:r>
      <w:r>
        <w:rPr>
          <w:b/>
        </w:rPr>
        <w:t xml:space="preserve">COMPENSATION</w:t>
      </w:r>
      <w:r>
        <w:rPr>
          <w:rFonts w:ascii="Times New Roman" w:hAnsi="Times New Roman"/>
          <w:b/>
        </w:rPr>
        <w:t xml:space="preserve">—</w:t>
      </w:r>
      <w:r>
        <w:rPr>
          <w:b/>
        </w:rPr>
        <w:t xml:space="preserve">PERS AND TRS PLAN 1 PENSION CONTRIBUTIONS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Appropriations in part VII of this act include funding for an increase in pension contribution rates for several state pension systems attributable to enactment of Senate Bill No. 5400 (plan 1 retiree benefit increases). An increase of twelve one-hundredths of one percent is funded for state employer contributions to the public employees', school employees', and public safety employees' retirement systems and an increase of twenty-eight one-hundredths of one percent for school employer contributions to the teachers' retirement system are funded. These increases are provided for the purpose of a one-time, ongoing three percent pension increase for retirees in the public employees' retirement system plan 1 and teachers' retirement system plan 1, not to exceed $62.50 for all members who received a monthly benefit on July 1, 2018."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funding for a one-time 3 percent benefit increase to retirees from the Public Employees' and Teachers' Retirement System Plans 1, consistent with the provisions of Senate Bill No. 5400 (plan 1 retiree benefit increase). Provides that if Senate Bill No. 5400 is not enacted by June 30, 2019, this funding lapses. Employer contribution rates are increased to fund the benefit increases.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IMPACT (2019-2021):</w:t>
      </w:r>
      <w:r>
        <w:rPr/>
        <w:t xml:space="preserve"> $38,300,000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State/$45,400,000 Total Funds</w:t>
      </w:r>
    </w:p>
    <w:p>
      <w:pPr>
        <w:spacing w:before="120" w:after="0" w:line="408" w:lineRule="exact"/>
        <w:ind w:left="0" w:right="0" w:firstLine="576"/>
        <w:jc w:val="left"/>
      </w:pPr>
      <w:r>
        <w:rPr>
          <w:u w:val="single"/>
        </w:rPr>
        <w:t xml:space="preserve">FOUR-YEAR OUTLOOK EFFECT:</w:t>
      </w:r>
      <w:r>
        <w:rPr/>
        <w:t xml:space="preserve"> $80,800,000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4be957a0db40f1" /></Relationships>
</file>