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ee50999124ead" /></Relationships>
</file>

<file path=word/document.xml><?xml version="1.0" encoding="utf-8"?>
<w:document xmlns:w="http://schemas.openxmlformats.org/wordprocessingml/2006/main">
  <w:body>
    <w:p>
      <w:r>
        <w:rPr>
          <w:b/>
        </w:rPr>
        <w:r>
          <w:rPr/>
          <w:t xml:space="preserve">1341</w:t>
        </w:r>
      </w:r>
      <w:r>
        <w:rPr>
          <w:b/>
        </w:rPr>
        <w:t xml:space="preserve"> </w:t>
        <w:t xml:space="preserve">AMS</w:t>
      </w:r>
      <w:r>
        <w:rPr>
          <w:b/>
        </w:rPr>
        <w:t xml:space="preserve"> </w:t>
        <w:r>
          <w:rPr/>
          <w:t xml:space="preserve">ENET</w:t>
        </w:r>
      </w:r>
      <w:r>
        <w:rPr>
          <w:b/>
        </w:rPr>
        <w:t xml:space="preserve"> </w:t>
        <w:r>
          <w:rPr/>
          <w:t xml:space="preserve">S3204.1</w:t>
        </w:r>
      </w:r>
      <w:r>
        <w:rPr>
          <w:b/>
        </w:rPr>
        <w:t xml:space="preserve"> - NOT FOR FLOOR USE</w:t>
      </w:r>
    </w:p>
    <w:p>
      <w:pPr>
        <w:ind w:left="0" w:right="0" w:firstLine="576"/>
      </w:pPr>
      <w:r>
        <w:rPr/>
        <w:t xml:space="preserve"> </w:t>
      </w:r>
    </w:p>
    <w:p>
      <w:pPr>
        <w:spacing w:before="480" w:after="0" w:line="408" w:lineRule="exact"/>
      </w:pPr>
      <w:r>
        <w:rPr>
          <w:b/>
          <w:u w:val="single"/>
        </w:rPr>
        <w:t xml:space="preserve">HB 1341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2014 c 48 s 22 are each amended to read as follows:</w:t>
      </w:r>
    </w:p>
    <w:p>
      <w:pPr>
        <w:spacing w:before="0" w:after="0" w:line="408" w:lineRule="exact"/>
        <w:ind w:left="0" w:right="0" w:firstLine="576"/>
        <w:jc w:val="left"/>
      </w:pPr>
      <w:r>
        <w:rPr/>
        <w:t xml:space="preserve">(1) Except as provided in subsection </w:t>
      </w:r>
      <w:r>
        <w:t>((</w:t>
      </w:r>
      <w:r>
        <w:rPr>
          <w:strike/>
        </w:rPr>
        <w:t xml:space="preserve">(2)</w:t>
      </w:r>
      <w:r>
        <w:t>))</w:t>
      </w:r>
      <w:r>
        <w:rPr/>
        <w:t xml:space="preserve"> </w:t>
      </w:r>
      <w:r>
        <w:rPr>
          <w:u w:val="single"/>
        </w:rPr>
        <w:t xml:space="preserve">(3)</w:t>
      </w:r>
      <w:r>
        <w:rPr/>
        <w:t xml:space="preserve"> of this section, it is unlawful to:</w:t>
      </w:r>
    </w:p>
    <w:p>
      <w:pPr>
        <w:spacing w:before="0" w:after="0" w:line="408" w:lineRule="exact"/>
        <w:ind w:left="0" w:right="0" w:firstLine="576"/>
        <w:jc w:val="left"/>
      </w:pPr>
      <w:r>
        <w:rPr/>
        <w:t xml:space="preserve">(a) Cause a vessel or other object to approach, in any manner, within two hundred yards of a southern resident orca whale;</w:t>
      </w:r>
    </w:p>
    <w:p>
      <w:pPr>
        <w:spacing w:before="0" w:after="0" w:line="408" w:lineRule="exact"/>
        <w:ind w:left="0" w:right="0" w:firstLine="576"/>
        <w:jc w:val="left"/>
      </w:pPr>
      <w:r>
        <w:rPr/>
        <w:t xml:space="preserve">(b) Position a vessel to be in the path of a southern resident orca whale at any point located within four hundred yards of the whale. This includes intercepting a southern resident orca whale by positioning a vessel so that the prevailing wind or water current carries the vessel into the path of the whale at any point located within four hundred yards of the whale;</w:t>
      </w:r>
    </w:p>
    <w:p>
      <w:pPr>
        <w:spacing w:before="0" w:after="0" w:line="408" w:lineRule="exact"/>
        <w:ind w:left="0" w:right="0" w:firstLine="576"/>
        <w:jc w:val="left"/>
      </w:pPr>
      <w:r>
        <w:rPr/>
        <w:t xml:space="preserve">(c) Fail to disengage the transmission of a vessel that is within two hundred yards of a southern resident orca whale; or</w:t>
      </w:r>
    </w:p>
    <w:p>
      <w:pPr>
        <w:spacing w:before="0" w:after="0" w:line="408" w:lineRule="exact"/>
        <w:ind w:left="0" w:right="0" w:firstLine="576"/>
        <w:jc w:val="left"/>
      </w:pPr>
      <w:r>
        <w:rPr/>
        <w:t xml:space="preserve">(d) Feed a southern resident orca whale.</w:t>
      </w:r>
    </w:p>
    <w:p>
      <w:pPr>
        <w:spacing w:before="0" w:after="0" w:line="408" w:lineRule="exact"/>
        <w:ind w:left="0" w:right="0" w:firstLine="576"/>
        <w:jc w:val="left"/>
      </w:pPr>
      <w:r>
        <w:rPr/>
        <w:t xml:space="preserve">(2)</w:t>
      </w:r>
      <w:r>
        <w:rPr>
          <w:u w:val="single"/>
        </w:rPr>
        <w:t xml:space="preserve">(a) Except as provided in subsection (3) of this section, it is unlawful to cause an unmanned aerial system to approach, in any manner, within two hundred yards as measured in any direction, including vertically, of a southern resident orca whale.</w:t>
      </w:r>
    </w:p>
    <w:p>
      <w:pPr>
        <w:spacing w:before="0" w:after="0" w:line="408" w:lineRule="exact"/>
        <w:ind w:left="0" w:right="0" w:firstLine="576"/>
        <w:jc w:val="left"/>
      </w:pPr>
      <w:r>
        <w:rPr>
          <w:u w:val="single"/>
        </w:rPr>
        <w:t xml:space="preserve">(b) It is not a violation of this subsection for a person to cause an unmanned aerial system to approach a southern resident orca whale solely by virtue of the unmanned aerial system being in active transit to an unrelated destination.</w:t>
      </w:r>
    </w:p>
    <w:p>
      <w:pPr>
        <w:spacing w:before="0" w:after="0" w:line="408" w:lineRule="exact"/>
        <w:ind w:left="0" w:right="0" w:firstLine="576"/>
        <w:jc w:val="left"/>
      </w:pPr>
      <w:r>
        <w:rPr>
          <w:u w:val="single"/>
        </w:rPr>
        <w:t xml:space="preserve">(c) This subsection does not affect the operation of subsection (1) of this section or the application of that subsection to any persons or circumstances.</w:t>
      </w:r>
    </w:p>
    <w:p>
      <w:pPr>
        <w:spacing w:before="0" w:after="0" w:line="408" w:lineRule="exact"/>
        <w:ind w:left="0" w:right="0" w:firstLine="576"/>
        <w:jc w:val="left"/>
      </w:pPr>
      <w:r>
        <w:rPr>
          <w:u w:val="single"/>
        </w:rPr>
        <w:t xml:space="preserve">(3)</w:t>
      </w:r>
      <w:r>
        <w:rPr/>
        <w:t xml:space="preserve"> A person is exempt from subsection</w:t>
      </w:r>
      <w:r>
        <w:rPr>
          <w:u w:val="single"/>
        </w:rPr>
        <w:t xml:space="preserve">s</w:t>
      </w:r>
      <w:r>
        <w:rPr/>
        <w:t xml:space="preserve"> (1) </w:t>
      </w:r>
      <w:r>
        <w:rPr>
          <w:u w:val="single"/>
        </w:rPr>
        <w:t xml:space="preserve">and (2)</w:t>
      </w:r>
      <w:r>
        <w:rPr/>
        <w:t xml:space="preserve"> of this section if that person is:</w:t>
      </w:r>
    </w:p>
    <w:p>
      <w:pPr>
        <w:spacing w:before="0" w:after="0" w:line="408" w:lineRule="exact"/>
        <w:ind w:left="0" w:right="0" w:firstLine="576"/>
        <w:jc w:val="left"/>
      </w:pPr>
      <w:r>
        <w:rPr/>
        <w:t xml:space="preserve">(a) Operating a federal government vessel in the course of his or her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established under 33 C.F.R. and following a traffic separation scheme, or complying with a vessel traffic service measure of direction. This also includes support vessels escorting ships in the traffic lanes, such as tug boats;</w:t>
      </w:r>
    </w:p>
    <w:p>
      <w:pPr>
        <w:spacing w:before="0" w:after="0" w:line="408" w:lineRule="exact"/>
        <w:ind w:left="0" w:right="0" w:firstLine="576"/>
        <w:jc w:val="left"/>
      </w:pPr>
      <w:r>
        <w:rPr/>
        <w:t xml:space="preserve">(c) Engaging in an activity, including scientific research, pursuant to a permit or other authorization from the national marine fisheries service and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whale overseen, coordinated, or authorized by a volunteer stranding network.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the purpose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"Unmanned aerial system" means an aircraft that is operated without the possibility of human intervention from on or within the aircraft, and any hardware or software associated with its operation; and</w:t>
      </w:r>
    </w:p>
    <w:p>
      <w:pPr>
        <w:spacing w:before="0" w:after="0" w:line="408" w:lineRule="exact"/>
        <w:ind w:left="0" w:right="0" w:firstLine="576"/>
        <w:jc w:val="left"/>
      </w:pPr>
      <w:r>
        <w:rPr>
          <w:u w:val="single"/>
        </w:rPr>
        <w:t xml:space="preserve">(b)</w:t>
      </w:r>
      <w:r>
        <w:rPr/>
        <w:t xml:space="preserve"> "</w:t>
      </w:r>
      <w:r>
        <w:rPr>
          <w:u w:val="single"/>
        </w:rPr>
        <w:t xml:space="preserve">V</w:t>
      </w:r>
      <w:r>
        <w:rPr/>
        <w:t xml:space="preserve">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w:t>
      </w:r>
      <w:r>
        <w:t>((</w:t>
      </w:r>
      <w:r>
        <w:rPr>
          <w:strike/>
        </w:rPr>
        <w:t xml:space="preserve">(2)</w:t>
      </w:r>
      <w:r>
        <w:t>))</w:t>
      </w:r>
      <w:r>
        <w:rPr/>
        <w:t xml:space="preserve"> </w:t>
      </w:r>
      <w:r>
        <w:rPr>
          <w:u w:val="single"/>
        </w:rPr>
        <w:t xml:space="preserve">(3)</w:t>
      </w:r>
      <w:r>
        <w:rPr/>
        <w:t xml:space="preserve"> of this section may offer that exemption as an affirmative defense, which that person must prove by a preponderance of the evidence."</w:t>
      </w:r>
    </w:p>
    <w:p>
      <w:pPr>
        <w:spacing w:before="480" w:after="0" w:line="408" w:lineRule="exact"/>
      </w:pPr>
      <w:r>
        <w:rPr>
          <w:b/>
          <w:u w:val="single"/>
        </w:rPr>
        <w:t xml:space="preserve">HB 1341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CONSIDERED 12/23/2019</w:t>
      </w:r>
    </w:p>
    <w:p>
      <w:pPr>
        <w:spacing w:before="0" w:after="0" w:line="408" w:lineRule="exact"/>
        <w:ind w:left="0" w:right="0" w:firstLine="576"/>
        <w:jc w:val="left"/>
      </w:pPr>
      <w:r>
        <w:rPr/>
        <w:t xml:space="preserve">On page 1, line 2 of the title, after "species;" strike the remainder of the title and insert "and amending RCW 77.15.740."</w:t>
      </w:r>
    </w:p>
    <w:p>
      <w:pPr>
        <w:spacing w:before="0" w:after="0" w:line="408" w:lineRule="exact"/>
        <w:ind w:left="0" w:right="0" w:firstLine="576"/>
        <w:jc w:val="left"/>
      </w:pPr>
      <w:r>
        <w:rPr>
          <w:u w:val="single"/>
        </w:rPr>
        <w:t xml:space="preserve">EFFECT:</w:t>
      </w:r>
      <w:r>
        <w:rPr/>
        <w:t xml:space="preserve"> Rewrites the distance limitation on unmanned aerial systems approaching within a certain distance of southern resident orca whales as its own subsection, rather than as an addition to the subsection prohibiting vessels and other objects from approaching within a certain distance of southern resident orca whales. Specifies that the subsection limiting unmanned aerial systems has no effect on the operation or application of the subsection limiting vessels and other objects.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2a782016924921" /></Relationships>
</file>