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347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6858">
            <w:t>1667-S.E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685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6858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6858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6858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47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6858">
            <w:rPr>
              <w:b/>
              <w:u w:val="single"/>
            </w:rPr>
            <w:t>ESHB 1667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D6858" w:rsidR="001D6858">
            <w:t>S AMD TO WM COMM AMD (S-3402.1/19)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771</w:t>
          </w:r>
        </w:sdtContent>
      </w:sdt>
    </w:p>
    <w:p w:rsidR="00DF5D0E" w:rsidP="00605C39" w:rsidRDefault="00A347E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6858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D685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RULED BEYOND SCOPE 04/25/2019</w:t>
          </w:r>
        </w:p>
      </w:sdtContent>
    </w:sdt>
    <w:p w:rsidR="00A347EA" w:rsidP="00A347EA" w:rsidRDefault="00DE256E">
      <w:pPr>
        <w:pStyle w:val="Page"/>
      </w:pPr>
      <w:bookmarkStart w:name="StartOfAmendmentBody" w:id="0"/>
      <w:bookmarkEnd w:id="0"/>
      <w:permStart w:edGrp="everyone" w:id="1462057966"/>
      <w:r>
        <w:tab/>
      </w:r>
      <w:r w:rsidR="00A347EA">
        <w:t>On page 7, after line 27, insert the following:</w:t>
      </w:r>
    </w:p>
    <w:p w:rsidR="00A347EA" w:rsidP="00A347EA" w:rsidRDefault="00A347EA">
      <w:pPr>
        <w:pStyle w:val="Page"/>
      </w:pPr>
    </w:p>
    <w:p w:rsidR="00A347EA" w:rsidP="00A347EA" w:rsidRDefault="00A347EA">
      <w:pPr>
        <w:pStyle w:val="Page"/>
      </w:pPr>
      <w:r>
        <w:tab/>
        <w:t>"</w:t>
      </w:r>
      <w:r w:rsidRPr="003A5A5C">
        <w:rPr>
          <w:u w:val="single"/>
        </w:rPr>
        <w:t>NEW SECTION.</w:t>
      </w:r>
      <w:r>
        <w:t xml:space="preserve"> </w:t>
      </w:r>
      <w:r>
        <w:rPr>
          <w:b/>
        </w:rPr>
        <w:t>Sec. 4</w:t>
      </w:r>
      <w:r w:rsidRPr="003A5A5C">
        <w:rPr>
          <w:b/>
        </w:rPr>
        <w:t>.</w:t>
      </w:r>
      <w:r>
        <w:t xml:space="preserve"> A new </w:t>
      </w:r>
      <w:r>
        <w:t xml:space="preserve">section </w:t>
      </w:r>
      <w:r>
        <w:t xml:space="preserve">is added to chapter 42.56 RCW to read as follows: </w:t>
      </w:r>
    </w:p>
    <w:p w:rsidR="00A347EA" w:rsidP="00A347EA" w:rsidRDefault="00A347EA">
      <w:pPr>
        <w:pStyle w:val="Page"/>
      </w:pPr>
      <w:r>
        <w:tab/>
        <w:t xml:space="preserve"> The name and address of a person that participates in the Washington state patrol bump-</w:t>
      </w:r>
      <w:r>
        <w:t xml:space="preserve">fire </w:t>
      </w:r>
      <w:r>
        <w:t xml:space="preserve">stock buy-back program </w:t>
      </w:r>
      <w:bookmarkStart w:name="_GoBack" w:id="1"/>
      <w:bookmarkEnd w:id="1"/>
      <w:r>
        <w:t>are exempt from disclosure under this chapter."</w:t>
      </w:r>
    </w:p>
    <w:p w:rsidR="00A347EA" w:rsidP="00A347EA" w:rsidRDefault="00A347EA">
      <w:pPr>
        <w:suppressLineNumbers/>
        <w:rPr>
          <w:spacing w:val="-3"/>
        </w:rPr>
      </w:pPr>
    </w:p>
    <w:p w:rsidR="00A347EA" w:rsidP="00A347EA" w:rsidRDefault="00A347EA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1D6858" w:rsidP="00A347EA" w:rsidRDefault="001D6858">
      <w:pPr>
        <w:pStyle w:val="Page"/>
      </w:pPr>
    </w:p>
    <w:p w:rsidR="001D6858" w:rsidP="001D6858" w:rsidRDefault="001D6858">
      <w:pPr>
        <w:suppressLineNumbers/>
        <w:rPr>
          <w:spacing w:val="-3"/>
        </w:rPr>
      </w:pPr>
    </w:p>
    <w:p w:rsidR="001D6858" w:rsidP="001D6858" w:rsidRDefault="001D6858">
      <w:pPr>
        <w:suppressLineNumbers/>
        <w:rPr>
          <w:spacing w:val="-3"/>
        </w:rPr>
      </w:pPr>
    </w:p>
    <w:permEnd w:id="1462057966"/>
    <w:p w:rsidR="001D6858" w:rsidP="001D6858" w:rsidRDefault="001D6858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452792968"/>
          <w:placeholder>
            <w:docPart w:val="2D5246975B8F41FCA2291B5CF84468D3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ESHB 1667</w:t>
          </w:r>
        </w:sdtContent>
      </w:sdt>
      <w:r w:rsidRPr="001D6858">
        <w:t xml:space="preserve"> </w:t>
      </w:r>
      <w:sdt>
        <w:sdtPr>
          <w:alias w:val="Floor"/>
          <w:tag w:val="Floor"/>
          <w:id w:val="-129626100"/>
          <w:placeholder>
            <w:docPart w:val="D547F4340DD9486990BC9119EFC59143"/>
          </w:placeholder>
          <w:dataBinding w:xpath="/Amendment[1]/Floor[1]" w:storeItemID="{B0F9304C-FCEE-4ACD-9B3F-481A4DFF630A}"/>
          <w:text/>
        </w:sdtPr>
        <w:sdtContent>
          <w:r w:rsidRPr="001D6858">
            <w:t>S AMD TO WM COMM AMD (S-3402.1/19)</w:t>
          </w:r>
        </w:sdtContent>
      </w:sdt>
    </w:p>
    <w:p w:rsidR="001D6858" w:rsidP="001D6858" w:rsidRDefault="001D6858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1D6858" w:rsidP="001D6858" w:rsidRDefault="001D6858">
      <w:pPr>
        <w:suppressLineNumbers/>
        <w:spacing w:line="408" w:lineRule="exact"/>
        <w:rPr>
          <w:spacing w:val="-3"/>
        </w:rPr>
      </w:pPr>
    </w:p>
    <w:p w:rsidRPr="001D6858" w:rsidR="001D6858" w:rsidP="001D6858" w:rsidRDefault="001D6858">
      <w:pPr>
        <w:suppressLineNumbers/>
        <w:rPr>
          <w:spacing w:val="-3"/>
        </w:rPr>
      </w:pPr>
      <w:permStart w:edGrp="everyone" w:id="36993582"/>
      <w:r>
        <w:rPr>
          <w:spacing w:val="-3"/>
        </w:rPr>
        <w:tab/>
      </w:r>
      <w:r w:rsidR="00A347EA">
        <w:rPr>
          <w:spacing w:val="-3"/>
        </w:rPr>
        <w:t>On page 7, line 32, after "36.22.175;", insert "adding a new section to RCW 42.56;"</w:t>
      </w:r>
    </w:p>
    <w:permEnd w:id="36993582"/>
    <w:p w:rsidR="00ED2EEB" w:rsidP="001D685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05673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D685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D685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347EA">
                  <w:t xml:space="preserve">Exempts the name and address of a person participating in the bump-stock buy-back program from public disclosure. </w:t>
                </w:r>
                <w:r w:rsidRPr="0096303F" w:rsidR="00A347EA">
                  <w:t> </w:t>
                </w:r>
                <w:r w:rsidRPr="0096303F" w:rsidR="001C1B27">
                  <w:t> </w:t>
                </w:r>
              </w:p>
              <w:p w:rsidRPr="007D1589" w:rsidR="001B4E53" w:rsidP="001D685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0567352"/>
    </w:tbl>
    <w:p w:rsidR="00DF5D0E" w:rsidP="001D6858" w:rsidRDefault="00DF5D0E">
      <w:pPr>
        <w:pStyle w:val="BillEnd"/>
        <w:suppressLineNumbers/>
      </w:pPr>
    </w:p>
    <w:p w:rsidR="00DF5D0E" w:rsidP="001D685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D685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58" w:rsidRDefault="001D6858" w:rsidP="00DF5D0E">
      <w:r>
        <w:separator/>
      </w:r>
    </w:p>
  </w:endnote>
  <w:endnote w:type="continuationSeparator" w:id="0">
    <w:p w:rsidR="001D6858" w:rsidRDefault="001D68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D6858">
        <w:t>1667-S.E AMS .... CRAN 156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D6858">
        <w:t>1667-S.E AMS .... CRAN 156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58" w:rsidRDefault="001D6858" w:rsidP="00DF5D0E">
      <w:r>
        <w:separator/>
      </w:r>
    </w:p>
  </w:footnote>
  <w:footnote w:type="continuationSeparator" w:id="0">
    <w:p w:rsidR="001D6858" w:rsidRDefault="001D68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6858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47E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86B9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2D5246975B8F41FCA2291B5CF844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DB9EA-DA29-4D23-810F-5FCA264A5220}"/>
      </w:docPartPr>
      <w:docPartBody>
        <w:p w:rsidR="00000000" w:rsidRDefault="006D6F9E" w:rsidP="006D6F9E">
          <w:pPr>
            <w:pStyle w:val="2D5246975B8F41FCA2291B5CF84468D3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547F4340DD9486990BC9119EFC5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FC86-25C7-4497-8D73-EFE377617159}"/>
      </w:docPartPr>
      <w:docPartBody>
        <w:p w:rsidR="00000000" w:rsidRDefault="006D6F9E" w:rsidP="006D6F9E">
          <w:pPr>
            <w:pStyle w:val="D547F4340DD9486990BC9119EFC59143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6F9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F9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2D5246975B8F41FCA2291B5CF84468D3">
    <w:name w:val="2D5246975B8F41FCA2291B5CF84468D3"/>
    <w:rsid w:val="006D6F9E"/>
    <w:pPr>
      <w:spacing w:after="160" w:line="259" w:lineRule="auto"/>
    </w:pPr>
  </w:style>
  <w:style w:type="paragraph" w:customStyle="1" w:styleId="D547F4340DD9486990BC9119EFC59143">
    <w:name w:val="D547F4340DD9486990BC9119EFC59143"/>
    <w:rsid w:val="006D6F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1667-S.E</BillDocName>
  <AmendType>AMS</AmendType>
  <SponsorAcronym>PADD</SponsorAcronym>
  <DrafterAcronym>CRAN</DrafterAcronym>
  <DraftNumber>156</DraftNumber>
  <ReferenceNumber>ESHB 1667</ReferenceNumber>
  <Floor>S AMD TO WM COMM AMD (S-3402.1/19)</Floor>
  <AmendmentNumber> 771</AmendmentNumber>
  <Sponsors>By Senator Padden</Sponsors>
  <FloorAction>RULED BEYOND SCOPE 04/25/2019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174</Words>
  <Characters>668</Characters>
  <Application>Microsoft Office Word</Application>
  <DocSecurity>8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1667-S.E AMS PADD CRAN 156</dc:title>
  <dc:creator>James Crandall</dc:creator>
  <cp:lastModifiedBy>Crandall, James</cp:lastModifiedBy>
  <cp:revision>2</cp:revision>
  <dcterms:created xsi:type="dcterms:W3CDTF">2019-04-22T22:36:00Z</dcterms:created>
  <dcterms:modified xsi:type="dcterms:W3CDTF">2019-04-22T22:38:00Z</dcterms:modified>
</cp:coreProperties>
</file>