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0b9e0d53934b84" /></Relationships>
</file>

<file path=word/document.xml><?xml version="1.0" encoding="utf-8"?>
<w:document xmlns:w="http://schemas.openxmlformats.org/wordprocessingml/2006/main">
  <w:body>
    <w:p>
      <w:r>
        <w:rPr>
          <w:b/>
        </w:rPr>
        <w:r>
          <w:rPr/>
          <w:t xml:space="preserve">1783-S2.E</w:t>
        </w:r>
      </w:r>
      <w:r>
        <w:rPr>
          <w:b/>
        </w:rPr>
        <w:t xml:space="preserve"> </w:t>
        <w:t xml:space="preserve">AMS</w:t>
      </w:r>
      <w:r>
        <w:rPr>
          <w:b/>
        </w:rPr>
        <w:t xml:space="preserve"> </w:t>
        <w:r>
          <w:rPr/>
          <w:t xml:space="preserve">PADD</w:t>
        </w:r>
      </w:r>
      <w:r>
        <w:rPr>
          <w:b/>
        </w:rPr>
        <w:t xml:space="preserve"> </w:t>
        <w:r>
          <w:rPr/>
          <w:t xml:space="preserve">S7570.1</w:t>
        </w:r>
      </w:r>
      <w:r>
        <w:rPr>
          <w:b/>
        </w:rPr>
        <w:t xml:space="preserve"> - NOT FOR FLOOR USE</w:t>
      </w:r>
    </w:p>
    <w:p>
      <w:pPr>
        <w:ind w:left="0" w:right="0" w:firstLine="576"/>
      </w:pPr>
    </w:p>
    <w:p>
      <w:pPr>
        <w:spacing w:before="480" w:after="0" w:line="408" w:lineRule="exact"/>
      </w:pPr>
      <w:r>
        <w:rPr>
          <w:b/>
          <w:u w:val="single"/>
        </w:rPr>
        <w:t xml:space="preserve">E2SHB 1783</w:t>
      </w:r>
      <w:r>
        <w:t xml:space="preserve"> -</w:t>
      </w:r>
      <w:r>
        <w:t xml:space="preserve"> </w:t>
        <w:t xml:space="preserve">S AMD TO S AMD (S-7430.1/20)</w:t>
      </w:r>
      <w:r>
        <w:t xml:space="preserve"> </w:t>
      </w:r>
      <w:r>
        <w:rPr>
          <w:b/>
        </w:rPr>
        <w:t xml:space="preserve">1293</w:t>
      </w:r>
    </w:p>
    <w:p>
      <w:pPr>
        <w:spacing w:before="0" w:after="0" w:line="408" w:lineRule="exact"/>
        <w:ind w:left="0" w:right="0" w:firstLine="576"/>
        <w:jc w:val="left"/>
      </w:pPr>
      <w:r>
        <w:rPr/>
        <w:t xml:space="preserve">By Senator Padden</w:t>
      </w:r>
    </w:p>
    <w:p>
      <w:pPr>
        <w:jc w:val="right"/>
      </w:pPr>
      <w:r>
        <w:rPr>
          <w:b/>
        </w:rPr>
        <w:t xml:space="preserve">NOT ADOPTED 03/05/2020</w:t>
      </w:r>
    </w:p>
    <w:p>
      <w:pPr>
        <w:spacing w:before="0" w:after="0" w:line="408" w:lineRule="exact"/>
        <w:ind w:left="0" w:right="0" w:firstLine="576"/>
        <w:jc w:val="left"/>
      </w:pPr>
      <w:r>
        <w:rPr/>
        <w:t xml:space="preserve">On page 6, after line 26, insert the following:</w:t>
      </w:r>
    </w:p>
    <w:p>
      <w:pPr>
        <w:spacing w:before="0" w:after="0" w:line="408" w:lineRule="exact"/>
        <w:ind w:left="0" w:right="0" w:firstLine="576"/>
        <w:jc w:val="left"/>
      </w:pPr>
      <w:r>
        <w:rPr/>
        <w:t xml:space="preserve">"(4) In carrying out its duties under this section, the office is prohibited from developing policies or mechanisms that result in hiring preferences, whether explicit or implied, on the basis of race, sex, color, ethnicity, or national origin, as provided by RCW 49.60.400."</w:t>
      </w:r>
    </w:p>
    <w:p>
      <w:pPr>
        <w:spacing w:before="0" w:after="0" w:line="408" w:lineRule="exact"/>
        <w:ind w:left="0" w:right="0" w:firstLine="576"/>
        <w:jc w:val="left"/>
      </w:pPr>
      <w:r>
        <w:rPr/>
        <w:t xml:space="preserve">On page 7, line 11, after "</w:t>
      </w:r>
      <w:r>
        <w:rPr>
          <w:b/>
        </w:rPr>
        <w:t xml:space="preserve">Sec. 7.</w:t>
      </w:r>
      <w:r>
        <w:rPr/>
        <w:t xml:space="preserve">" insert "(1)"</w:t>
      </w:r>
    </w:p>
    <w:p>
      <w:pPr>
        <w:spacing w:before="0" w:after="0" w:line="408" w:lineRule="exact"/>
        <w:ind w:left="0" w:right="0" w:firstLine="576"/>
        <w:jc w:val="left"/>
      </w:pPr>
      <w:r>
        <w:rPr/>
        <w:t xml:space="preserve">On page 7, at the beginning of line 12, strike "(1)" and insert "(a)"</w:t>
      </w:r>
    </w:p>
    <w:p>
      <w:pPr>
        <w:spacing w:before="0" w:after="0" w:line="408" w:lineRule="exact"/>
        <w:ind w:left="0" w:right="0" w:firstLine="576"/>
        <w:jc w:val="left"/>
      </w:pPr>
      <w:r>
        <w:rPr/>
        <w:t xml:space="preserve">On page 7, at the beginning of line 15, strike "(2)" and insert "(b)"</w:t>
      </w:r>
    </w:p>
    <w:p>
      <w:pPr>
        <w:spacing w:before="0" w:after="0" w:line="408" w:lineRule="exact"/>
        <w:ind w:left="0" w:right="0" w:firstLine="576"/>
        <w:jc w:val="left"/>
      </w:pPr>
      <w:r>
        <w:rPr/>
        <w:t xml:space="preserve">On page 7, at the beginning of line 20, strike "(3)" and insert "(c)"</w:t>
      </w:r>
    </w:p>
    <w:p>
      <w:pPr>
        <w:spacing w:before="0" w:after="0" w:line="408" w:lineRule="exact"/>
        <w:ind w:left="0" w:right="0" w:firstLine="576"/>
        <w:jc w:val="left"/>
      </w:pPr>
      <w:r>
        <w:rPr/>
        <w:t xml:space="preserve">On page 7, at the beginning of line 22, strike "(4)" and insert "(d)"</w:t>
      </w:r>
    </w:p>
    <w:p>
      <w:pPr>
        <w:spacing w:before="0" w:after="0" w:line="408" w:lineRule="exact"/>
        <w:ind w:left="0" w:right="0" w:firstLine="576"/>
        <w:jc w:val="left"/>
      </w:pPr>
      <w:r>
        <w:rPr/>
        <w:t xml:space="preserve">On page 7, at the beginning of line 24, strike "(5)" and insert "(e)"</w:t>
      </w:r>
    </w:p>
    <w:p>
      <w:pPr>
        <w:spacing w:before="0" w:after="0" w:line="408" w:lineRule="exact"/>
        <w:ind w:left="0" w:right="0" w:firstLine="576"/>
        <w:jc w:val="left"/>
      </w:pPr>
      <w:r>
        <w:rPr/>
        <w:t xml:space="preserve">On page 7, at the beginning of line 26, strike "(6)" and insert "(f)"</w:t>
      </w:r>
    </w:p>
    <w:p>
      <w:pPr>
        <w:spacing w:before="0" w:after="0" w:line="408" w:lineRule="exact"/>
        <w:ind w:left="0" w:right="0" w:firstLine="576"/>
        <w:jc w:val="left"/>
      </w:pPr>
      <w:r>
        <w:rPr/>
        <w:t xml:space="preserve">On page 7, at the beginning of line 29, strike "(7)" and insert "(g)"</w:t>
      </w:r>
    </w:p>
    <w:p>
      <w:pPr>
        <w:spacing w:before="0" w:after="0" w:line="408" w:lineRule="exact"/>
        <w:ind w:left="0" w:right="0" w:firstLine="576"/>
        <w:jc w:val="left"/>
      </w:pPr>
      <w:r>
        <w:rPr/>
        <w:t xml:space="preserve">On page 7, after line 30, insert the following:</w:t>
      </w:r>
    </w:p>
    <w:p>
      <w:pPr>
        <w:spacing w:before="0" w:after="0" w:line="408" w:lineRule="exact"/>
        <w:ind w:left="0" w:right="0" w:firstLine="576"/>
        <w:jc w:val="left"/>
      </w:pPr>
      <w:r>
        <w:rPr/>
        <w:t xml:space="preserve">"(2) In carrying out their duties under this section, agencies are prohibited from developing policies or mechanisms that result in hiring preferences, whether explicit or implied, on the basis of race, sex, color, ethnicity, or national origin, as provided by RCW 49.60.400."</w:t>
      </w:r>
    </w:p>
    <w:p>
      <w:pPr>
        <w:spacing w:before="0" w:after="0" w:line="408" w:lineRule="exact"/>
        <w:ind w:left="0" w:right="0" w:firstLine="576"/>
        <w:jc w:val="left"/>
      </w:pPr>
      <w:r>
        <w:rPr>
          <w:u w:val="single"/>
        </w:rPr>
        <w:t xml:space="preserve">EFFECT:</w:t>
      </w:r>
      <w:r>
        <w:rPr/>
        <w:t xml:space="preserve"> Prohibits the Office and agencies from developing policies and mechanisms that result in hiring preferences based on race, sex, color, ethnicity, or national origin.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75b67c677e482a" /></Relationships>
</file>