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148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5701">
            <w:t>1923-S2.E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570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5701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5701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5701">
            <w:t>135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48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5701">
            <w:rPr>
              <w:b/>
              <w:u w:val="single"/>
            </w:rPr>
            <w:t>E2SHB 1923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05701" w:rsidR="00C05701">
            <w:t>S AMD TO S  AMD (S-4105.1/19)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642</w:t>
          </w:r>
        </w:sdtContent>
      </w:sdt>
    </w:p>
    <w:p w:rsidR="00DF5D0E" w:rsidP="00605C39" w:rsidRDefault="00E148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5701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570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04/13/2019</w:t>
          </w:r>
        </w:p>
      </w:sdtContent>
    </w:sdt>
    <w:p w:rsidR="00C05701" w:rsidP="00C8108C" w:rsidRDefault="00DE256E">
      <w:pPr>
        <w:pStyle w:val="Page"/>
      </w:pPr>
      <w:bookmarkStart w:name="StartOfAmendmentBody" w:id="0"/>
      <w:bookmarkEnd w:id="0"/>
      <w:permStart w:edGrp="everyone" w:id="756880192"/>
      <w:r>
        <w:tab/>
      </w:r>
      <w:r w:rsidR="00C05701">
        <w:t xml:space="preserve">On page </w:t>
      </w:r>
      <w:r w:rsidR="00E148FA">
        <w:t>18</w:t>
      </w:r>
      <w:r w:rsidR="00C05701">
        <w:t xml:space="preserve">, after line </w:t>
      </w:r>
      <w:r w:rsidR="00E148FA">
        <w:t>9</w:t>
      </w:r>
      <w:r w:rsidR="00C05701">
        <w:t>, insert the following:</w:t>
      </w:r>
      <w:bookmarkStart w:name="_GoBack" w:id="1"/>
      <w:bookmarkEnd w:id="1"/>
    </w:p>
    <w:p w:rsidR="00E148FA" w:rsidP="00E148FA" w:rsidRDefault="00E148FA">
      <w:pPr>
        <w:pStyle w:val="RCWSLText"/>
      </w:pPr>
    </w:p>
    <w:p w:rsidRPr="00E148FA" w:rsidR="00E148FA" w:rsidP="00E148FA" w:rsidRDefault="00E148FA">
      <w:pPr>
        <w:pStyle w:val="RCWSLText"/>
      </w:pPr>
      <w:r>
        <w:tab/>
        <w:t xml:space="preserve">"(4) Beginning July 1, 2024, the surcharge imposed in this section does not apply to any city or county with a population under seventy-five thousand people." </w:t>
      </w:r>
    </w:p>
    <w:permEnd w:id="756880192"/>
    <w:p w:rsidR="00ED2EEB" w:rsidP="00C0570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48596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570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057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148FA">
                  <w:t xml:space="preserve">After July, 2024, limits the </w:t>
                </w:r>
                <w:proofErr w:type="gramStart"/>
                <w:r w:rsidR="00E148FA">
                  <w:t>document recording</w:t>
                </w:r>
                <w:proofErr w:type="gramEnd"/>
                <w:r w:rsidR="00E148FA">
                  <w:t xml:space="preserve"> fee to cities and counties with populations of 75,000 or greater.</w:t>
                </w:r>
                <w:r w:rsidRPr="0096303F" w:rsidR="001C1B27">
                  <w:t> </w:t>
                </w:r>
              </w:p>
              <w:p w:rsidRPr="007D1589" w:rsidR="001B4E53" w:rsidP="00C0570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4859617"/>
    </w:tbl>
    <w:p w:rsidR="00DF5D0E" w:rsidP="00C05701" w:rsidRDefault="00DF5D0E">
      <w:pPr>
        <w:pStyle w:val="BillEnd"/>
        <w:suppressLineNumbers/>
      </w:pPr>
    </w:p>
    <w:p w:rsidR="00DF5D0E" w:rsidP="00C0570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570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01" w:rsidRDefault="00C05701" w:rsidP="00DF5D0E">
      <w:r>
        <w:separator/>
      </w:r>
    </w:p>
  </w:endnote>
  <w:endnote w:type="continuationSeparator" w:id="0">
    <w:p w:rsidR="00C05701" w:rsidRDefault="00C057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05701">
        <w:t>1923-S2.E AMS .... CRAN 135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05701">
        <w:t>1923-S2.E AMS .... CRAN 135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01" w:rsidRDefault="00C05701" w:rsidP="00DF5D0E">
      <w:r>
        <w:separator/>
      </w:r>
    </w:p>
  </w:footnote>
  <w:footnote w:type="continuationSeparator" w:id="0">
    <w:p w:rsidR="00C05701" w:rsidRDefault="00C057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70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48F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1741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805E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1923-S2.E</BillDocName>
  <AmendType>AMS</AmendType>
  <SponsorAcronym>SHOR</SponsorAcronym>
  <DrafterAcronym>CRAN</DrafterAcronym>
  <DraftNumber>135</DraftNumber>
  <ReferenceNumber>E2SHB 1923</ReferenceNumber>
  <Floor>S AMD TO S  AMD (S-4105.1/19)</Floor>
  <AmendmentNumber> 642</AmendmentNumber>
  <Sponsors>By Senator Short</Sponsors>
  <FloorAction>NOT ADOPTED 04/13/2019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102</Words>
  <Characters>391</Characters>
  <Application>Microsoft Office Word</Application>
  <DocSecurity>8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1923-S2.E AMS SHOR CRAN 135</dc:title>
  <dc:creator>James Crandall</dc:creator>
  <cp:lastModifiedBy>Crandall, James</cp:lastModifiedBy>
  <cp:revision>2</cp:revision>
  <dcterms:created xsi:type="dcterms:W3CDTF">2019-04-13T18:41:00Z</dcterms:created>
  <dcterms:modified xsi:type="dcterms:W3CDTF">2019-04-13T18:47:00Z</dcterms:modified>
</cp:coreProperties>
</file>