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e7f7df6b94843" /></Relationships>
</file>

<file path=word/document.xml><?xml version="1.0" encoding="utf-8"?>
<w:document xmlns:w="http://schemas.openxmlformats.org/wordprocessingml/2006/main">
  <w:body>
    <w:p>
      <w:r>
        <w:rPr>
          <w:b/>
        </w:rPr>
        <w:r>
          <w:rPr/>
          <w:t xml:space="preserve">2421-S.E</w:t>
        </w:r>
      </w:r>
      <w:r>
        <w:rPr>
          <w:b/>
        </w:rPr>
        <w:t xml:space="preserve"> </w:t>
        <w:t xml:space="preserve">AMS</w:t>
      </w:r>
      <w:r>
        <w:rPr>
          <w:b/>
        </w:rPr>
        <w:t xml:space="preserve"> </w:t>
        <w:r>
          <w:rPr/>
          <w:t xml:space="preserve">WM</w:t>
        </w:r>
      </w:r>
      <w:r>
        <w:rPr>
          <w:b/>
        </w:rPr>
        <w:t xml:space="preserve"> </w:t>
        <w:r>
          <w:rPr/>
          <w:t xml:space="preserve">S7201.1</w:t>
        </w:r>
      </w:r>
      <w:r>
        <w:rPr>
          <w:b/>
        </w:rPr>
        <w:t xml:space="preserve"> - NOT FOR FLOOR USE</w:t>
      </w:r>
    </w:p>
    <w:p>
      <w:pPr>
        <w:ind w:left="0" w:right="0" w:firstLine="576"/>
      </w:pPr>
    </w:p>
    <w:p>
      <w:pPr>
        <w:spacing w:before="480" w:after="0" w:line="408" w:lineRule="exact"/>
      </w:pPr>
      <w:r>
        <w:rPr>
          <w:b/>
          <w:u w:val="single"/>
        </w:rPr>
        <w:t xml:space="preserve">ESHB 2421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or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w:t>
      </w:r>
      <w:r>
        <w:t>((</w:t>
      </w:r>
      <w:r>
        <w:rPr>
          <w:strike/>
        </w:rPr>
        <w:t xml:space="preserve">.</w:t>
      </w:r>
    </w:p>
    <w:p>
      <w:pPr>
        <w:spacing w:before="0" w:after="0" w:line="408" w:lineRule="exact"/>
        <w:ind w:left="0" w:right="0" w:firstLine="576"/>
        <w:jc w:val="left"/>
      </w:pPr>
      <w:r>
        <w:rPr>
          <w:strike/>
        </w:rPr>
        <w:t xml:space="preserve">(2) The state shall reimburse counties for</w:t>
      </w:r>
      <w:r>
        <w:t>))</w:t>
      </w:r>
      <w:r>
        <w:rPr/>
        <w:t xml:space="preserve"> </w:t>
      </w:r>
      <w:r>
        <w:rPr>
          <w:u w:val="single"/>
        </w:rPr>
        <w:t xml:space="preserve">for the federal and state offices and measures, including</w:t>
      </w:r>
      <w:r>
        <w:rPr/>
        <w:t xml:space="preserve"> the </w:t>
      </w:r>
      <w:r>
        <w:rPr>
          <w:u w:val="single"/>
        </w:rPr>
        <w:t xml:space="preserve">prorated</w:t>
      </w:r>
      <w:r>
        <w:rPr/>
        <w:t xml:space="preserve"> cost of return postage, required to be included on return envelopes pursuant to RCW 29A.40.091</w:t>
      </w:r>
      <w:r>
        <w:t>((</w:t>
      </w:r>
      <w:r>
        <w:rPr>
          <w:strike/>
        </w:rPr>
        <w:t xml:space="preserve">, for all elections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u w:val="single"/>
        </w:rPr>
        <w:t xml:space="preserve">(1)</w:t>
      </w:r>
      <w:r>
        <w:rPr/>
        <w:t xml:space="preserve"> 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0" w:after="0" w:line="408" w:lineRule="exact"/>
        <w:ind w:left="0" w:right="0" w:firstLine="576"/>
        <w:jc w:val="left"/>
      </w:pPr>
      <w:r>
        <w:rPr>
          <w:u w:val="single"/>
        </w:rPr>
        <w:t xml:space="preserve">(2) Funding provided in this section to counties for election costs in even-numbered years is retrospective and prospective reimbursement under RCW 43.135.060 for any new or increased responsibilities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t>((</w:t>
      </w:r>
      <w:r>
        <w:rPr>
          <w:strike/>
        </w:rPr>
        <w:t xml:space="preserve">The</w:t>
      </w:r>
      <w:r>
        <w:t>))</w:t>
      </w:r>
      <w:r>
        <w:rPr/>
        <w:t xml:space="preserve"> </w:t>
      </w:r>
      <w:r>
        <w:rPr>
          <w:u w:val="single"/>
        </w:rPr>
        <w:t xml:space="preserve">(1) For a recount conducted under RCW 29A.64.011, the</w:t>
      </w:r>
      <w:r>
        <w:rPr/>
        <w:t xml:space="preserv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2013 c 11 s 38 are each amended to read as follows:</w:t>
      </w:r>
    </w:p>
    <w:p>
      <w:pPr>
        <w:spacing w:before="0" w:after="0" w:line="408" w:lineRule="exact"/>
        <w:ind w:left="0" w:right="0" w:firstLine="576"/>
        <w:jc w:val="left"/>
      </w:pPr>
      <w:r>
        <w:t>((</w:t>
      </w:r>
      <w:r>
        <w:rPr>
          <w:strike/>
        </w:rPr>
        <w:t xml:space="preserve">At least ninety days before</w:t>
      </w:r>
      <w:r>
        <w:t>))</w:t>
      </w:r>
      <w:r>
        <w:rPr/>
        <w:t xml:space="preserve"> </w:t>
      </w:r>
      <w:r>
        <w:rPr>
          <w:u w:val="single"/>
        </w:rPr>
        <w:t xml:space="preserve">Before</w:t>
      </w:r>
      <w:r>
        <w:rPr/>
        <w:t xml:space="preserve"> any primary or general election, or </w:t>
      </w:r>
      <w:r>
        <w:t>((</w:t>
      </w:r>
      <w:r>
        <w:rPr>
          <w:strike/>
        </w:rPr>
        <w:t xml:space="preserve">at least forty days before</w:t>
      </w:r>
      <w:r>
        <w:t>))</w:t>
      </w:r>
      <w:r>
        <w:rPr/>
        <w:t xml:space="preserve"> any special election held under RCW 29A.04.321 or 29A.04.330, </w:t>
      </w:r>
      <w:r>
        <w:t>((</w:t>
      </w:r>
      <w:r>
        <w:rPr>
          <w:strike/>
        </w:rPr>
        <w:t xml:space="preserve">the legislative authority of any county or first-class or code city may adopt an ordinance authorizing the publication and distribution of</w:t>
      </w:r>
      <w:r>
        <w:t>))</w:t>
      </w:r>
      <w:r>
        <w:rPr/>
        <w:t xml:space="preserve"> </w:t>
      </w:r>
      <w:r>
        <w:rPr>
          <w:u w:val="single"/>
        </w:rPr>
        <w:t xml:space="preserve">each county auditor shall print and distribute</w:t>
      </w:r>
      <w:r>
        <w:rPr/>
        <w:t xml:space="preserve"> a local voters' pamphlet. The pamphlet shall provide information on all measures </w:t>
      </w:r>
      <w:r>
        <w:t>((</w:t>
      </w:r>
      <w:r>
        <w:rPr>
          <w:strike/>
        </w:rPr>
        <w:t xml:space="preserve">within that jurisdiction and may, if specified in the ordinance, include information on</w:t>
      </w:r>
      <w:r>
        <w:t>))</w:t>
      </w:r>
      <w:r>
        <w:rPr/>
        <w:t xml:space="preserve"> </w:t>
      </w:r>
      <w:r>
        <w:rPr>
          <w:u w:val="single"/>
        </w:rPr>
        <w:t xml:space="preserve">and</w:t>
      </w:r>
      <w:r>
        <w:rPr/>
        <w:t xml:space="preserve"> candidates within that jurisdiction. </w:t>
      </w:r>
      <w:r>
        <w:t>((</w:t>
      </w:r>
      <w:r>
        <w:rPr>
          <w:strike/>
        </w:rPr>
        <w:t xml:space="preserve">If both a county and a first-class or code city within that county authorize a local voters' pamphlet for the same election, the pamphlet shall be produced jointly by the county and the first-class or code city. If no agreement can be reached between the county and first-class or code city, the county and first-class or code city may each produce a pamphlet. Any ordinance adopted authorizing a local voters' pamphlet may be for a specific primary, special election, or general election or for any future primaries or elections.</w:t>
      </w:r>
      <w:r>
        <w:t>))</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80" w:after="0" w:line="408" w:lineRule="exact"/>
      </w:pPr>
      <w:r>
        <w:rPr>
          <w:b/>
          <w:u w:val="single"/>
        </w:rPr>
        <w:t xml:space="preserve">ESHB 2421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03/04/2020</w:t>
      </w:r>
    </w:p>
    <w:p>
      <w:pPr>
        <w:spacing w:before="0" w:after="0" w:line="408" w:lineRule="exact"/>
        <w:ind w:left="0" w:right="0" w:firstLine="576"/>
        <w:jc w:val="left"/>
      </w:pPr>
      <w:r>
        <w:rPr/>
        <w:t xml:space="preserve">On page 1, line 1 of the title, after "costs;" strike the remainder of the title and insert "amending RCW 29A.04.410, 29A.04.420, 29A.04.216, 29A.04.430, 29A.64.081, and 29A.32.210; and providing an effective date."</w:t>
      </w:r>
    </w:p>
    <w:p>
      <w:pPr>
        <w:spacing w:before="0" w:after="0" w:line="408" w:lineRule="exact"/>
        <w:ind w:left="0" w:right="0" w:firstLine="576"/>
        <w:jc w:val="left"/>
      </w:pPr>
      <w:r>
        <w:rPr>
          <w:u w:val="single"/>
        </w:rPr>
        <w:t xml:space="preserve">EFFECT:</w:t>
      </w:r>
      <w:r>
        <w:rPr/>
        <w:t xml:space="preserve"> Removes appropriation, removes voter outreach requirements, and changes the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477a6df1974928" /></Relationships>
</file>