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51dd6b6854c2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S7414.1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2803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31, after "area;"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33, after "terms"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An agreement that payments will cease during any fiscal year in which the total payments to all compacting tribes would exceed one hundred twenty-five million dollars for that fiscal year"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Discontinues state tax distributions to all compacting tribes during any fiscal year once distributions reach $125 million.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b3e5352d6433b" /></Relationships>
</file>