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744c0e9b84a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S2256.1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11, strike all of subsections (e) and (f)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8, strike all of subsection (6)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against new hydroelectric generation.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57ec672bf4598" /></Relationships>
</file>