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50316316843b0"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WALS</w:t>
        </w:r>
      </w:r>
      <w:r>
        <w:rPr>
          <w:b/>
        </w:rPr>
        <w:t xml:space="preserve"> </w:t>
        <w:r>
          <w:rPr/>
          <w:t xml:space="preserve">S2624.2</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212</w:t>
      </w:r>
    </w:p>
    <w:p>
      <w:pPr>
        <w:spacing w:before="0" w:after="0" w:line="408" w:lineRule="exact"/>
        <w:ind w:left="0" w:right="0" w:firstLine="576"/>
        <w:jc w:val="left"/>
      </w:pPr>
      <w:r>
        <w:rPr/>
        <w:t xml:space="preserve">By Senator Walsh</w:t>
      </w:r>
    </w:p>
    <w:p>
      <w:pPr>
        <w:jc w:val="right"/>
      </w:pPr>
      <w:r>
        <w:rPr>
          <w:b/>
        </w:rPr>
        <w:t xml:space="preserve">RULED BEYOND SCOPE 03/11/2019</w:t>
      </w:r>
    </w:p>
    <w:p>
      <w:pPr>
        <w:spacing w:before="0" w:after="0" w:line="408" w:lineRule="exact"/>
        <w:ind w:left="0" w:right="0" w:firstLine="576"/>
        <w:jc w:val="left"/>
      </w:pPr>
      <w:r>
        <w:rPr/>
        <w:t xml:space="preserve">On page 14,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For purposes of this subsection (7), "housing unit"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five or more plants or one pound or more of marijuana </w:t>
      </w:r>
      <w:r>
        <w:rPr>
          <w:u w:val="single"/>
        </w:rPr>
        <w:t xml:space="preserve">except as provided in RCW 69.50.4013</w:t>
      </w:r>
      <w:r>
        <w:rPr/>
        <w:t xml:space="preserve">,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21, after line 16, insert the following:</w:t>
      </w:r>
    </w:p>
    <w:p>
      <w:pPr>
        <w:spacing w:before="0" w:after="0" w:line="408" w:lineRule="exact"/>
        <w:ind w:left="0" w:right="0" w:firstLine="576"/>
        <w:jc w:val="left"/>
      </w:pPr>
      <w:r>
        <w:rPr/>
        <w:t xml:space="preserve">"</w:t>
      </w:r>
      <w:r>
        <w:rPr>
          <w:u w:val="single"/>
        </w:rPr>
        <w:t xml:space="preserve">(xx) "Commercial activity" means an activity related to or connected with buying, selling, or bartering.</w:t>
      </w:r>
      <w:r>
        <w:rPr/>
        <w:t xml:space="preserve">"</w:t>
      </w: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212</w:t>
      </w:r>
    </w:p>
    <w:p>
      <w:pPr>
        <w:spacing w:before="0" w:after="0" w:line="408" w:lineRule="exact"/>
        <w:ind w:left="0" w:right="0" w:firstLine="576"/>
        <w:jc w:val="left"/>
      </w:pPr>
      <w:r>
        <w:rPr/>
        <w:t xml:space="preserve">By Senator Walsh</w:t>
      </w:r>
    </w:p>
    <w:p>
      <w:pPr>
        <w:jc w:val="right"/>
      </w:pPr>
      <w:r>
        <w:rPr>
          <w:b/>
        </w:rPr>
        <w:t xml:space="preserve">RULED BEYOND SCOPE 03/11/2019</w:t>
      </w:r>
    </w:p>
    <w:p>
      <w:pPr>
        <w:spacing w:before="0" w:after="0" w:line="408" w:lineRule="exact"/>
        <w:ind w:left="0" w:right="0" w:firstLine="576"/>
        <w:jc w:val="left"/>
      </w:pPr>
      <w:r>
        <w:rPr/>
        <w:t xml:space="preserve">On page 22, line 30, after "69.50.342" strike "and 69.50.331" and insert ", 69.50.331, 69.50.4013, and 69.50.505"</w:t>
      </w:r>
    </w:p>
    <w:p>
      <w:pPr>
        <w:spacing w:before="0" w:after="0" w:line="408" w:lineRule="exact"/>
        <w:ind w:left="0" w:right="0" w:firstLine="576"/>
        <w:jc w:val="left"/>
      </w:pPr>
      <w:r>
        <w:rPr>
          <w:u w:val="single"/>
        </w:rPr>
        <w:t xml:space="preserve">EFFECT:</w:t>
      </w:r>
      <w:r>
        <w:rPr/>
        <w:t xml:space="preserve"> Authorizes a person to grow up to 6 marijuana plants on the premises of their housing unit. A single housing unit may not have more than 15 plants. Sets new limits for the possession of useable marijuana. Requires that all plants and products must be labeled and identify the owner. Allows a property owner to prohibit cultivating plants by a renter or lessee. Protects marijuana and marijuana products, and the property on which they were produced or possessed under the new authorization, from seizure and forfeiture. Adds a definition of commercial activity. Includes a savings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cfe87ebc84d15" /></Relationships>
</file>