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66e8aaba4f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S2251.1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"science" strike all material through "available" on line 8 and insert "courses offered in each school and whether these courses are advanced placement classes"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course and program reporting to computer science courses and whether these courses are AP classes.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48a7ba94a447a" /></Relationships>
</file>