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826607ddf94112" /></Relationships>
</file>

<file path=word/document.xml><?xml version="1.0" encoding="utf-8"?>
<w:document xmlns:w="http://schemas.openxmlformats.org/wordprocessingml/2006/main">
  <w:body>
    <w:p>
      <w:r>
        <w:rPr>
          <w:b/>
        </w:rPr>
        <w:r>
          <w:rPr/>
          <w:t xml:space="preserve">5745-S</w:t>
        </w:r>
      </w:r>
      <w:r>
        <w:rPr>
          <w:b/>
        </w:rPr>
        <w:t xml:space="preserve"> </w:t>
        <w:t xml:space="preserve">AMS</w:t>
      </w:r>
      <w:r>
        <w:rPr>
          <w:b/>
        </w:rPr>
        <w:t xml:space="preserve"> </w:t>
        <w:r>
          <w:rPr/>
          <w:t xml:space="preserve">OBAN</w:t>
        </w:r>
      </w:r>
      <w:r>
        <w:rPr>
          <w:b/>
        </w:rPr>
        <w:t xml:space="preserve"> </w:t>
        <w:r>
          <w:rPr/>
          <w:t xml:space="preserve">S2940.1</w:t>
        </w:r>
      </w:r>
      <w:r>
        <w:rPr>
          <w:b/>
        </w:rPr>
        <w:t xml:space="preserve"> - NOT FOR FLOOR USE</w:t>
      </w:r>
    </w:p>
    <w:p>
      <w:pPr>
        <w:ind w:left="0" w:right="0" w:firstLine="576"/>
      </w:pPr>
    </w:p>
    <w:p>
      <w:pPr>
        <w:spacing w:before="480" w:after="0" w:line="408" w:lineRule="exact"/>
      </w:pPr>
      <w:r>
        <w:rPr>
          <w:b/>
          <w:u w:val="single"/>
        </w:rPr>
        <w:t xml:space="preserve">SSB 5745</w:t>
      </w:r>
      <w:r>
        <w:t xml:space="preserve"> -</w:t>
      </w:r>
      <w:r>
        <w:t xml:space="preserve"> </w:t>
        <w:t xml:space="preserve">S AMD</w:t>
      </w:r>
      <w:r>
        <w:t xml:space="preserve"> </w:t>
      </w:r>
      <w:r>
        <w:rPr>
          <w:b/>
        </w:rPr>
        <w:t xml:space="preserve">348</w:t>
      </w:r>
    </w:p>
    <w:p>
      <w:pPr>
        <w:spacing w:before="0" w:after="0" w:line="408" w:lineRule="exact"/>
        <w:ind w:left="0" w:right="0" w:firstLine="576"/>
        <w:jc w:val="left"/>
      </w:pPr>
      <w:r>
        <w:rPr/>
        <w:t xml:space="preserve">By Senator O'Ban</w:t>
      </w:r>
    </w:p>
    <w:p>
      <w:pPr>
        <w:jc w:val="right"/>
      </w:pPr>
      <w:r>
        <w:rPr>
          <w:b/>
        </w:rPr>
        <w:t xml:space="preserve">NOT CONSIDERED 12/23/2019</w:t>
      </w:r>
    </w:p>
    <w:p>
      <w:pPr>
        <w:spacing w:before="0" w:after="0" w:line="408" w:lineRule="exact"/>
        <w:ind w:left="0" w:right="0" w:firstLine="576"/>
        <w:jc w:val="left"/>
      </w:pPr>
      <w:r>
        <w:rPr/>
        <w:t xml:space="preserve">On page 4, after line 24,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7</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A respondent to a petition for an extreme risk protection order may bring a civil cause of action for damages against a petitioner or other person upon whose statements the petitioner relied in filing the petition if the petitioner or person is found to have made false statements regarding any threat pursuant to RCW 7.94.040(3)(n). The petitioner or person may be liable to the respondent for actual damages, punitive damages up to two thousand dollars, and reasonable attorneys' fees and costs incurred in bringing the action. A law enforcement officer or agency is not liable for damages under this section unless the officer or agency knew or should have known the statement was false."</w:t>
      </w:r>
    </w:p>
    <w:p>
      <w:pPr>
        <w:spacing w:before="480" w:after="0" w:line="408" w:lineRule="exact"/>
      </w:pPr>
      <w:r>
        <w:rPr>
          <w:b/>
          <w:u w:val="single"/>
        </w:rPr>
        <w:t xml:space="preserve">SSB 5745</w:t>
      </w:r>
      <w:r>
        <w:t xml:space="preserve"> -</w:t>
      </w:r>
      <w:r>
        <w:t xml:space="preserve"> </w:t>
        <w:t xml:space="preserve">S AMD</w:t>
      </w:r>
      <w:r>
        <w:t xml:space="preserve"> </w:t>
      </w:r>
      <w:r>
        <w:rPr>
          <w:b/>
        </w:rPr>
        <w:t xml:space="preserve">348</w:t>
      </w:r>
    </w:p>
    <w:p>
      <w:pPr>
        <w:spacing w:before="0" w:after="0" w:line="408" w:lineRule="exact"/>
        <w:ind w:left="0" w:right="0" w:firstLine="576"/>
        <w:jc w:val="left"/>
      </w:pPr>
      <w:r>
        <w:rPr/>
        <w:t xml:space="preserve">By Senator O'Ban</w:t>
      </w:r>
    </w:p>
    <w:p>
      <w:pPr>
        <w:jc w:val="right"/>
      </w:pPr>
      <w:r>
        <w:rPr>
          <w:b/>
        </w:rPr>
        <w:t xml:space="preserve">NOT CONSIDERED 12/23/2019</w:t>
      </w:r>
    </w:p>
    <w:p>
      <w:pPr>
        <w:spacing w:before="0" w:after="0" w:line="408" w:lineRule="exact"/>
        <w:ind w:left="0" w:right="0" w:firstLine="576"/>
        <w:jc w:val="left"/>
      </w:pPr>
      <w:r>
        <w:rPr/>
        <w:t xml:space="preserve">On page 1, beginning on line 1 of the title, after "orders;" strike all material through "7.94.040" on line 2 and insert "amending RCW 7.94.040; and adding a new section to chapter 7.94 RCW"</w:t>
      </w:r>
    </w:p>
    <w:p>
      <w:pPr>
        <w:spacing w:before="0" w:after="0" w:line="408" w:lineRule="exact"/>
        <w:ind w:left="0" w:right="0" w:firstLine="576"/>
        <w:jc w:val="left"/>
      </w:pPr>
      <w:r>
        <w:rPr>
          <w:u w:val="single"/>
        </w:rPr>
        <w:t xml:space="preserve">EFFECT:</w:t>
      </w:r>
      <w:r>
        <w:rPr/>
        <w:t xml:space="preserve"> Allows a person falsely accused of threatening a hate crime to bring a civil cause of action for damages against the accuser if the accusation was used as grounds for a petition for an extreme risk protection order.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39f816ffef43ce" /></Relationships>
</file>