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716585db304378" /></Relationships>
</file>

<file path=word/document.xml><?xml version="1.0" encoding="utf-8"?>
<w:document xmlns:w="http://schemas.openxmlformats.org/wordprocessingml/2006/main">
  <w:body>
    <w:p>
      <w:r>
        <w:rPr>
          <w:b/>
        </w:rPr>
        <w:r>
          <w:rPr/>
          <w:t xml:space="preserve">5848-S</w:t>
        </w:r>
      </w:r>
      <w:r>
        <w:rPr>
          <w:b/>
        </w:rPr>
        <w:t xml:space="preserve"> </w:t>
        <w:t xml:space="preserve">AMS</w:t>
      </w:r>
      <w:r>
        <w:rPr>
          <w:b/>
        </w:rPr>
        <w:t xml:space="preserve"> </w:t>
        <w:r>
          <w:rPr/>
          <w:t xml:space="preserve">BRAU</w:t>
        </w:r>
      </w:r>
      <w:r>
        <w:rPr>
          <w:b/>
        </w:rPr>
        <w:t xml:space="preserve"> </w:t>
        <w:r>
          <w:rPr/>
          <w:t xml:space="preserve">S2637.1</w:t>
        </w:r>
      </w:r>
      <w:r>
        <w:rPr>
          <w:b/>
        </w:rPr>
        <w:t xml:space="preserve"> - NOT FOR FLOOR USE</w:t>
      </w:r>
    </w:p>
    <w:p>
      <w:pPr>
        <w:ind w:left="0" w:right="0" w:firstLine="576"/>
      </w:pPr>
    </w:p>
    <w:p>
      <w:pPr>
        <w:spacing w:before="480" w:after="0" w:line="408" w:lineRule="exact"/>
      </w:pPr>
      <w:r>
        <w:rPr>
          <w:b/>
          <w:u w:val="single"/>
        </w:rPr>
        <w:t xml:space="preserve">SSB 5848</w:t>
      </w:r>
      <w:r>
        <w:t xml:space="preserve"> -</w:t>
      </w:r>
      <w:r>
        <w:t xml:space="preserve"> </w:t>
        <w:t xml:space="preserve">S AMD</w:t>
      </w:r>
      <w:r>
        <w:t xml:space="preserve"> </w:t>
      </w:r>
      <w:r>
        <w:rPr>
          <w:b/>
        </w:rPr>
        <w:t xml:space="preserve">297</w:t>
      </w:r>
    </w:p>
    <w:p>
      <w:pPr>
        <w:spacing w:before="0" w:after="0" w:line="408" w:lineRule="exact"/>
        <w:ind w:left="0" w:right="0" w:firstLine="576"/>
        <w:jc w:val="left"/>
      </w:pPr>
      <w:r>
        <w:rPr/>
        <w:t xml:space="preserve">By Senator Braun</w:t>
      </w:r>
    </w:p>
    <w:p>
      <w:pPr>
        <w:jc w:val="right"/>
      </w:pPr>
      <w:r>
        <w:rPr>
          <w:b/>
        </w:rPr>
        <w:t xml:space="preserve">NOT CONSIDERED 12/23/2019</w:t>
      </w:r>
    </w:p>
    <w:p>
      <w:pPr>
        <w:spacing w:before="0" w:after="0" w:line="408" w:lineRule="exact"/>
        <w:ind w:left="0" w:right="0" w:firstLine="576"/>
        <w:jc w:val="left"/>
      </w:pPr>
      <w:r>
        <w:rPr/>
        <w:t xml:space="preserve">On page 1,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The legislature finds that it has closed the department of corrections' wings and facilities over the years, reducing the state's capacity to house those who victimize people in our community, and as a result of those closures, the state, in a money-saving measure, finds it necessary to release convicted felons back into the community early, with less supervision, and lesser consequences for subsequent violations of the law while under supervision."</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Adds a finding by the legislature that it is necessary to release convicted felons back into the community early, with less supervision, and lesser consequences for subsequent violations of the law while under supervision, because it has closed the department's wings and facilities over the years, and reduced the state's capacity to house those who victimize people in the community.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d29cd9cb024081" /></Relationships>
</file>