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4aaf18f5b40d3" /></Relationships>
</file>

<file path=word/document.xml><?xml version="1.0" encoding="utf-8"?>
<w:document xmlns:w="http://schemas.openxmlformats.org/wordprocessingml/2006/main">
  <w:body>
    <w:p>
      <w:r>
        <w:rPr>
          <w:b/>
        </w:rPr>
        <w:r>
          <w:rPr/>
          <w:t xml:space="preserve">5958</w:t>
        </w:r>
      </w:r>
      <w:r>
        <w:rPr>
          <w:b/>
        </w:rPr>
        <w:t xml:space="preserve"> </w:t>
        <w:t xml:space="preserve">AMS</w:t>
      </w:r>
      <w:r>
        <w:rPr>
          <w:b/>
        </w:rPr>
        <w:t xml:space="preserve"> </w:t>
        <w:r>
          <w:rPr/>
          <w:t xml:space="preserve">LOVE</w:t>
        </w:r>
      </w:r>
      <w:r>
        <w:rPr>
          <w:b/>
        </w:rPr>
        <w:t xml:space="preserve"> </w:t>
        <w:r>
          <w:rPr/>
          <w:t xml:space="preserve">S2623.2</w:t>
        </w:r>
      </w:r>
      <w:r>
        <w:rPr>
          <w:b/>
        </w:rPr>
        <w:t xml:space="preserve"> - NOT FOR FLOOR USE</w:t>
      </w:r>
    </w:p>
    <w:p>
      <w:pPr>
        <w:ind w:left="0" w:right="0" w:firstLine="576"/>
      </w:pPr>
    </w:p>
    <w:p>
      <w:pPr>
        <w:spacing w:before="480" w:after="0" w:line="408" w:lineRule="exact"/>
      </w:pPr>
      <w:r>
        <w:rPr>
          <w:b/>
          <w:u w:val="single"/>
        </w:rPr>
        <w:t xml:space="preserve">SB 5958</w:t>
      </w:r>
      <w:r>
        <w:t xml:space="preserve"> -</w:t>
      </w:r>
      <w:r>
        <w:t xml:space="preserve"> </w:t>
        <w:t xml:space="preserve">S AMD</w:t>
      </w:r>
      <w:r>
        <w:t xml:space="preserve"> </w:t>
      </w:r>
      <w:r>
        <w:rPr>
          <w:b/>
        </w:rPr>
        <w:t xml:space="preserve">154</w:t>
      </w:r>
    </w:p>
    <w:p>
      <w:pPr>
        <w:spacing w:before="0" w:after="0" w:line="408" w:lineRule="exact"/>
        <w:ind w:left="0" w:right="0" w:firstLine="576"/>
        <w:jc w:val="left"/>
      </w:pPr>
      <w:r>
        <w:rPr/>
        <w:t xml:space="preserve">By Senator Lovelett</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2015 c 232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w:t>
      </w:r>
      <w:r>
        <w:t>((</w:t>
      </w:r>
      <w:r>
        <w:rPr>
          <w:strike/>
        </w:rPr>
        <w:t xml:space="preserve">statutory</w:t>
      </w:r>
      <w:r>
        <w:t>))</w:t>
      </w:r>
      <w:r>
        <w:rPr/>
        <w:t xml:space="preserve"> obligation </w:t>
      </w:r>
      <w:r>
        <w:t>((</w:t>
      </w:r>
      <w:r>
        <w:rPr>
          <w:strike/>
        </w:rPr>
        <w:t xml:space="preserve">to provide notice for</w:t>
      </w:r>
      <w:r>
        <w:t>))</w:t>
      </w:r>
      <w:r>
        <w:rPr/>
        <w:t xml:space="preserve"> </w:t>
      </w:r>
      <w:r>
        <w:rPr>
          <w:u w:val="single"/>
        </w:rPr>
        <w:t xml:space="preserve">with respect to competitive</w:t>
      </w:r>
      <w:r>
        <w:rPr/>
        <w:t xml:space="preser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480" w:after="0" w:line="408" w:lineRule="exact"/>
      </w:pPr>
      <w:r>
        <w:rPr>
          <w:b/>
          <w:u w:val="single"/>
        </w:rPr>
        <w:t xml:space="preserve">SB 5958</w:t>
      </w:r>
      <w:r>
        <w:t xml:space="preserve"> -</w:t>
      </w:r>
      <w:r>
        <w:t xml:space="preserve"> </w:t>
        <w:t xml:space="preserve">S AMD</w:t>
      </w:r>
      <w:r>
        <w:t xml:space="preserve"> </w:t>
      </w:r>
      <w:r>
        <w:rPr>
          <w:b/>
        </w:rPr>
        <w:t xml:space="preserve">154</w:t>
      </w:r>
    </w:p>
    <w:p>
      <w:pPr>
        <w:spacing w:before="0" w:after="0" w:line="408" w:lineRule="exact"/>
        <w:ind w:left="0" w:right="0" w:firstLine="576"/>
        <w:jc w:val="left"/>
      </w:pPr>
      <w:r>
        <w:rPr/>
        <w:t xml:space="preserve">By Senator Lovelett</w:t>
      </w:r>
    </w:p>
    <w:p>
      <w:pPr>
        <w:jc w:val="right"/>
      </w:pPr>
      <w:r>
        <w:rPr>
          <w:b/>
        </w:rPr>
        <w:t xml:space="preserve">ADOPTED 03/08/2019</w:t>
      </w:r>
    </w:p>
    <w:p>
      <w:pPr>
        <w:spacing w:before="0" w:after="0" w:line="408" w:lineRule="exact"/>
        <w:ind w:left="0" w:right="0" w:firstLine="576"/>
        <w:jc w:val="left"/>
      </w:pPr>
      <w:r>
        <w:rPr/>
        <w:t xml:space="preserve">On page 1, line 2 of the title, after "agreements" strike the remainder of the title and insert "; and amending RCW 39.34.030."</w:t>
      </w:r>
    </w:p>
    <w:p>
      <w:pPr>
        <w:spacing w:before="0" w:after="0" w:line="408" w:lineRule="exact"/>
        <w:ind w:left="0" w:right="0" w:firstLine="576"/>
        <w:jc w:val="left"/>
      </w:pPr>
      <w:r>
        <w:rPr>
          <w:u w:val="single"/>
        </w:rPr>
        <w:t xml:space="preserve">EFFECT:</w:t>
      </w:r>
      <w:r>
        <w:rPr/>
        <w:t xml:space="preserve"> Expands the following amendment to apply to all public agencies (underlying bill applied only to second-cities, code cities, and towns).</w:t>
      </w:r>
    </w:p>
    <w:p>
      <w:pPr>
        <w:spacing w:before="0" w:after="0" w:line="408" w:lineRule="exact"/>
        <w:ind w:left="0" w:right="0" w:firstLine="576"/>
        <w:jc w:val="left"/>
      </w:pPr>
      <w:r>
        <w:rPr/>
        <w:t xml:space="preserve">Makes clear that any obligation related to competitive bidding arising from a statute or local ordinance is satisfied for a piggybacking entity if certain requirements are met, including that the host agency complies with its statutory contracting requirements and posts the solicitation online.</w:t>
      </w:r>
    </w:p>
    <w:p>
      <w:pPr>
        <w:spacing w:before="0" w:after="0" w:line="408" w:lineRule="exact"/>
        <w:ind w:left="0" w:right="0" w:firstLine="576"/>
        <w:jc w:val="left"/>
      </w:pPr>
      <w:r>
        <w:rPr/>
        <w:t xml:space="preserve">Amends the title to reflect the expansion of the bill to all public agencies.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2bc308a954bdf" /></Relationships>
</file>