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da42ba996456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6122-S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S6571.1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"staffing agency" strike "and worksite employer"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the worksite employer retain training records.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685a304854978" /></Relationships>
</file>