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2e805214b49bc" /></Relationships>
</file>

<file path=word/document.xml><?xml version="1.0" encoding="utf-8"?>
<w:document xmlns:w="http://schemas.openxmlformats.org/wordprocessingml/2006/main">
  <w:body>
    <w:p>
      <w:r>
        <w:t>H-1497.1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Morgan, Valdez, and Pellicciotti</w:t>
      </w:r>
    </w:p>
    <w:p/>
    <w:p>
      <w:r>
        <w:rPr>
          <w:t xml:space="preserve">Read first time 02/08/19.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hiring of bailiffs, judicial assistants, and other legal professionals by courts of record; and amending RCW 2.32.330.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330</w:t>
      </w:r>
      <w:r>
        <w:rPr/>
        <w:t xml:space="preserve"> and 1891 c 54 s 13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Every court of record shall have the power to appoint a crier and as many bailiffs</w:t>
      </w:r>
      <w:r>
        <w:rPr>
          <w:u w:val="single"/>
        </w:rPr>
        <w:t xml:space="preserve">, judicial assistants, or other legal professionals</w:t>
      </w:r>
      <w:r>
        <w:rPr/>
        <w:t xml:space="preserve"> as may be necessary for the orderly and expeditious dispatch of the </w:t>
      </w:r>
      <w:r>
        <w:rPr>
          <w:u w:val="single"/>
        </w:rPr>
        <w:t xml:space="preserve">legal</w:t>
      </w:r>
      <w:r>
        <w:rPr/>
        <w:t xml:space="preserve"> business </w:t>
      </w:r>
      <w:r>
        <w:rPr>
          <w:u w:val="single"/>
        </w:rPr>
        <w:t xml:space="preserve">of the court</w:t>
      </w:r>
      <w:r>
        <w:rPr/>
        <w:t xml:space="preserve">. </w:t>
      </w:r>
      <w:r>
        <w:rPr>
          <w:u w:val="single"/>
        </w:rPr>
        <w:t xml:space="preserve">In counties with a population over five hundred thousand, each superior court judge has the right to hire at minimum one such employee.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2d8989237ae44f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8a321ca52492c" /><Relationship Type="http://schemas.openxmlformats.org/officeDocument/2006/relationships/footer" Target="/word/footer1.xml" Id="R62d8989237ae44fb" /></Relationships>
</file>